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257AD" w14:textId="77777777" w:rsidR="004D7004" w:rsidRPr="004F47C3" w:rsidRDefault="001D7406" w:rsidP="000B2752">
      <w:pPr>
        <w:autoSpaceDE w:val="0"/>
        <w:autoSpaceDN w:val="0"/>
        <w:adjustRightInd w:val="0"/>
        <w:spacing w:line="240" w:lineRule="auto"/>
        <w:ind w:left="0"/>
        <w:jc w:val="both"/>
        <w:rPr>
          <w:rFonts w:ascii="Arial" w:hAnsi="Arial" w:cs="Arial"/>
          <w:b/>
          <w:bCs/>
          <w:szCs w:val="22"/>
          <w:lang w:bidi="th-TH"/>
        </w:rPr>
      </w:pPr>
      <w:bookmarkStart w:id="0" w:name="_GoBack"/>
      <w:bookmarkEnd w:id="0"/>
      <w:r w:rsidRPr="001D7406">
        <w:rPr>
          <w:rFonts w:ascii="Arial" w:hAnsi="Arial" w:cs="Arial"/>
          <w:b/>
          <w:szCs w:val="22"/>
        </w:rPr>
        <w:t>Code of Conduct für Sivantos Lieferanten</w:t>
      </w:r>
    </w:p>
    <w:p w14:paraId="40F257AE" w14:textId="77777777" w:rsidR="004D7004" w:rsidRPr="004F47C3" w:rsidRDefault="004D7004" w:rsidP="000B2752">
      <w:pPr>
        <w:autoSpaceDE w:val="0"/>
        <w:autoSpaceDN w:val="0"/>
        <w:adjustRightInd w:val="0"/>
        <w:spacing w:line="240" w:lineRule="auto"/>
        <w:ind w:left="0"/>
        <w:jc w:val="both"/>
        <w:rPr>
          <w:rFonts w:ascii="Arial" w:hAnsi="Arial" w:cs="Arial"/>
          <w:sz w:val="16"/>
          <w:szCs w:val="16"/>
          <w:lang w:bidi="th-TH"/>
        </w:rPr>
      </w:pPr>
    </w:p>
    <w:p w14:paraId="40F257AF" w14:textId="77777777" w:rsidR="004D7004" w:rsidRPr="004F47C3" w:rsidRDefault="004D7004" w:rsidP="000B2752">
      <w:pPr>
        <w:autoSpaceDE w:val="0"/>
        <w:autoSpaceDN w:val="0"/>
        <w:adjustRightInd w:val="0"/>
        <w:spacing w:line="240" w:lineRule="auto"/>
        <w:ind w:left="0"/>
        <w:jc w:val="both"/>
        <w:rPr>
          <w:rFonts w:ascii="Arial" w:hAnsi="Arial" w:cs="Arial"/>
          <w:sz w:val="16"/>
          <w:szCs w:val="16"/>
          <w:lang w:bidi="th-TH"/>
        </w:rPr>
      </w:pPr>
    </w:p>
    <w:p w14:paraId="40F257B0" w14:textId="77777777" w:rsidR="004D7004" w:rsidRPr="004F47C3" w:rsidRDefault="004F47C3" w:rsidP="000B2752">
      <w:pPr>
        <w:autoSpaceDE w:val="0"/>
        <w:autoSpaceDN w:val="0"/>
        <w:adjustRightInd w:val="0"/>
        <w:spacing w:line="240" w:lineRule="auto"/>
        <w:ind w:left="0"/>
        <w:jc w:val="both"/>
        <w:rPr>
          <w:rFonts w:ascii="Arial" w:hAnsi="Arial" w:cs="Arial"/>
          <w:sz w:val="16"/>
          <w:szCs w:val="16"/>
          <w:lang w:bidi="th-TH"/>
        </w:rPr>
      </w:pPr>
      <w:r w:rsidRPr="004F47C3">
        <w:rPr>
          <w:rFonts w:ascii="Arial" w:hAnsi="Arial" w:cs="Arial"/>
          <w:sz w:val="16"/>
          <w:szCs w:val="16"/>
        </w:rPr>
        <w:t>Dieser Code of Conduct definiert die Grundsätze und Anforderungen von Sivantos an ihre Lieferanten von Gütern und Dienstleistungen bezüglich deren Verantwortung für Mensch und Umwelt. Sivantos behält sich das Recht vor, bei angemessenen Änderungen im Sivantos Compliance-Programm die Anforderungen dieses Code of Conduct zu ändern. In diesem Fall erwartet Sivantos von ihren Lieferanten, solche angemessenen Änderungen zu akzeptieren.</w:t>
      </w:r>
    </w:p>
    <w:p w14:paraId="40F257B1" w14:textId="77777777" w:rsidR="004D7004" w:rsidRPr="004F47C3" w:rsidRDefault="004D7004" w:rsidP="000B2752">
      <w:pPr>
        <w:autoSpaceDE w:val="0"/>
        <w:autoSpaceDN w:val="0"/>
        <w:adjustRightInd w:val="0"/>
        <w:spacing w:line="240" w:lineRule="auto"/>
        <w:ind w:left="0"/>
        <w:jc w:val="both"/>
        <w:rPr>
          <w:rFonts w:ascii="Arial" w:hAnsi="Arial" w:cs="Arial"/>
          <w:b/>
          <w:bCs/>
          <w:sz w:val="16"/>
          <w:szCs w:val="16"/>
          <w:lang w:bidi="th-TH"/>
        </w:rPr>
      </w:pPr>
    </w:p>
    <w:p w14:paraId="40F257B2" w14:textId="77777777" w:rsidR="004D7004" w:rsidRPr="004F47C3" w:rsidRDefault="004D7004" w:rsidP="000B2752">
      <w:pPr>
        <w:autoSpaceDE w:val="0"/>
        <w:autoSpaceDN w:val="0"/>
        <w:adjustRightInd w:val="0"/>
        <w:spacing w:line="240" w:lineRule="auto"/>
        <w:ind w:left="0"/>
        <w:jc w:val="both"/>
        <w:rPr>
          <w:rFonts w:ascii="Arial" w:hAnsi="Arial" w:cs="Arial"/>
          <w:b/>
          <w:bCs/>
          <w:sz w:val="16"/>
          <w:szCs w:val="16"/>
          <w:lang w:bidi="th-TH"/>
        </w:rPr>
      </w:pPr>
    </w:p>
    <w:p w14:paraId="40F257B3" w14:textId="77777777" w:rsidR="004D7004" w:rsidRPr="00ED3F27" w:rsidRDefault="00ED3F27" w:rsidP="000B2752">
      <w:pPr>
        <w:autoSpaceDE w:val="0"/>
        <w:autoSpaceDN w:val="0"/>
        <w:adjustRightInd w:val="0"/>
        <w:spacing w:line="240" w:lineRule="auto"/>
        <w:ind w:left="0"/>
        <w:jc w:val="both"/>
        <w:rPr>
          <w:rFonts w:ascii="Arial" w:hAnsi="Arial" w:cs="Arial"/>
          <w:b/>
          <w:bCs/>
          <w:sz w:val="16"/>
          <w:szCs w:val="16"/>
          <w:lang w:bidi="th-TH"/>
        </w:rPr>
      </w:pPr>
      <w:r w:rsidRPr="00ED3F27">
        <w:rPr>
          <w:rFonts w:ascii="Arial" w:hAnsi="Arial" w:cs="Arial"/>
          <w:b/>
          <w:sz w:val="16"/>
          <w:szCs w:val="16"/>
        </w:rPr>
        <w:t>Der Lieferant erklärt hiermit:</w:t>
      </w:r>
    </w:p>
    <w:p w14:paraId="40F257B4" w14:textId="77777777" w:rsidR="000B2752" w:rsidRPr="00EF0098" w:rsidRDefault="000B2752" w:rsidP="00EF0098">
      <w:pPr>
        <w:autoSpaceDE w:val="0"/>
        <w:autoSpaceDN w:val="0"/>
        <w:adjustRightInd w:val="0"/>
        <w:spacing w:line="240" w:lineRule="auto"/>
        <w:ind w:left="720" w:hanging="720"/>
        <w:jc w:val="both"/>
        <w:rPr>
          <w:rFonts w:ascii="Arial" w:hAnsi="Arial" w:cs="Arial"/>
          <w:b/>
          <w:bCs/>
          <w:sz w:val="16"/>
          <w:szCs w:val="16"/>
          <w:lang w:bidi="th-TH"/>
        </w:rPr>
      </w:pPr>
    </w:p>
    <w:p w14:paraId="40F257B5" w14:textId="77777777" w:rsidR="004D7004" w:rsidRPr="00EF0098" w:rsidRDefault="00EF0098" w:rsidP="00EF0098">
      <w:pPr>
        <w:numPr>
          <w:ilvl w:val="0"/>
          <w:numId w:val="1"/>
        </w:numPr>
        <w:autoSpaceDE w:val="0"/>
        <w:autoSpaceDN w:val="0"/>
        <w:adjustRightInd w:val="0"/>
        <w:spacing w:line="240" w:lineRule="auto"/>
        <w:ind w:hanging="720"/>
        <w:jc w:val="both"/>
        <w:rPr>
          <w:rFonts w:ascii="Arial" w:hAnsi="Arial" w:cs="Arial"/>
          <w:b/>
          <w:bCs/>
          <w:sz w:val="16"/>
          <w:szCs w:val="16"/>
          <w:lang w:bidi="th-TH"/>
        </w:rPr>
      </w:pPr>
      <w:r w:rsidRPr="00EF0098">
        <w:rPr>
          <w:rFonts w:ascii="Arial" w:hAnsi="Arial" w:cs="Arial"/>
          <w:b/>
          <w:sz w:val="16"/>
          <w:szCs w:val="16"/>
        </w:rPr>
        <w:t>Einhaltung der Gesetze</w:t>
      </w:r>
    </w:p>
    <w:p w14:paraId="40F257B6" w14:textId="77777777" w:rsidR="004D7004" w:rsidRPr="00EF0098" w:rsidRDefault="00EF0098" w:rsidP="00EF0098">
      <w:pPr>
        <w:pStyle w:val="Listenabsatz"/>
        <w:numPr>
          <w:ilvl w:val="0"/>
          <w:numId w:val="3"/>
        </w:numPr>
        <w:autoSpaceDE w:val="0"/>
        <w:autoSpaceDN w:val="0"/>
        <w:adjustRightInd w:val="0"/>
        <w:spacing w:line="240" w:lineRule="auto"/>
        <w:ind w:hanging="720"/>
        <w:jc w:val="both"/>
        <w:rPr>
          <w:rFonts w:ascii="Arial" w:hAnsi="Arial" w:cs="Arial"/>
          <w:sz w:val="16"/>
          <w:szCs w:val="16"/>
          <w:lang w:bidi="th-TH"/>
        </w:rPr>
      </w:pPr>
      <w:r w:rsidRPr="00EF0098">
        <w:rPr>
          <w:rFonts w:ascii="Arial" w:hAnsi="Arial" w:cs="Arial"/>
          <w:sz w:val="16"/>
          <w:szCs w:val="16"/>
        </w:rPr>
        <w:t>die Gesetze der jeweils anwendbaren Rechtsordnung(en) einzuhalten.</w:t>
      </w:r>
    </w:p>
    <w:p w14:paraId="40F257B7" w14:textId="77777777" w:rsidR="000B2752" w:rsidRPr="00EF0098" w:rsidRDefault="000B2752" w:rsidP="00EF0098">
      <w:pPr>
        <w:pStyle w:val="Listenabsatz"/>
        <w:autoSpaceDE w:val="0"/>
        <w:autoSpaceDN w:val="0"/>
        <w:adjustRightInd w:val="0"/>
        <w:spacing w:line="240" w:lineRule="auto"/>
        <w:ind w:left="1440"/>
        <w:jc w:val="both"/>
        <w:rPr>
          <w:rFonts w:ascii="Arial" w:hAnsi="Arial" w:cs="Arial"/>
          <w:sz w:val="16"/>
          <w:szCs w:val="16"/>
          <w:lang w:bidi="th-TH"/>
        </w:rPr>
      </w:pPr>
    </w:p>
    <w:p w14:paraId="40F257B8" w14:textId="77777777" w:rsidR="004D7004" w:rsidRPr="00EF0098" w:rsidRDefault="00EF0098" w:rsidP="00EF0098">
      <w:pPr>
        <w:numPr>
          <w:ilvl w:val="0"/>
          <w:numId w:val="1"/>
        </w:numPr>
        <w:autoSpaceDE w:val="0"/>
        <w:autoSpaceDN w:val="0"/>
        <w:adjustRightInd w:val="0"/>
        <w:spacing w:line="240" w:lineRule="auto"/>
        <w:ind w:hanging="720"/>
        <w:jc w:val="both"/>
        <w:rPr>
          <w:rFonts w:ascii="Arial" w:hAnsi="Arial" w:cs="Arial"/>
          <w:b/>
          <w:bCs/>
          <w:sz w:val="16"/>
          <w:szCs w:val="16"/>
          <w:lang w:bidi="th-TH"/>
        </w:rPr>
      </w:pPr>
      <w:r w:rsidRPr="00EF0098">
        <w:rPr>
          <w:rFonts w:ascii="Arial" w:hAnsi="Arial" w:cs="Arial"/>
          <w:b/>
          <w:sz w:val="16"/>
          <w:szCs w:val="16"/>
        </w:rPr>
        <w:t>Verbot von Korruption und Bestechung</w:t>
      </w:r>
    </w:p>
    <w:p w14:paraId="40F257B9" w14:textId="77777777" w:rsidR="004D7004" w:rsidRPr="00EF0098" w:rsidRDefault="00EF0098" w:rsidP="00EF0098">
      <w:pPr>
        <w:pStyle w:val="Listenabsatz"/>
        <w:numPr>
          <w:ilvl w:val="0"/>
          <w:numId w:val="3"/>
        </w:numPr>
        <w:autoSpaceDE w:val="0"/>
        <w:autoSpaceDN w:val="0"/>
        <w:adjustRightInd w:val="0"/>
        <w:spacing w:line="240" w:lineRule="auto"/>
        <w:ind w:hanging="720"/>
        <w:jc w:val="both"/>
        <w:rPr>
          <w:rFonts w:ascii="Arial" w:hAnsi="Arial" w:cs="Arial"/>
          <w:sz w:val="16"/>
          <w:szCs w:val="16"/>
          <w:lang w:bidi="th-TH"/>
        </w:rPr>
      </w:pPr>
      <w:r w:rsidRPr="00EF0098">
        <w:rPr>
          <w:rFonts w:ascii="Arial" w:hAnsi="Arial" w:cs="Arial"/>
          <w:sz w:val="16"/>
          <w:szCs w:val="16"/>
        </w:rPr>
        <w:t>keine Form von Korruption oder Bestechung zu tolerieren oder sich in irgendeiner Weise darauf einzulassen, einschließlich jeglicher gesetzeswidriger Zahlungsangebote oder ähnlicher Zuwendungen an Regierungsbeamte, um die Entscheidungsfindung zu beeinflussen.</w:t>
      </w:r>
    </w:p>
    <w:p w14:paraId="40F257BA" w14:textId="77777777" w:rsidR="000B2752" w:rsidRPr="00EF0098" w:rsidRDefault="000B2752" w:rsidP="00EF0098">
      <w:pPr>
        <w:pStyle w:val="Listenabsatz"/>
        <w:autoSpaceDE w:val="0"/>
        <w:autoSpaceDN w:val="0"/>
        <w:adjustRightInd w:val="0"/>
        <w:spacing w:line="240" w:lineRule="auto"/>
        <w:ind w:left="1440"/>
        <w:jc w:val="both"/>
        <w:rPr>
          <w:rFonts w:ascii="Arial" w:hAnsi="Arial" w:cs="Arial"/>
          <w:sz w:val="16"/>
          <w:szCs w:val="16"/>
          <w:lang w:bidi="th-TH"/>
        </w:rPr>
      </w:pPr>
    </w:p>
    <w:p w14:paraId="40F257BB" w14:textId="77777777" w:rsidR="004D7004" w:rsidRPr="00EF0098" w:rsidRDefault="00EF0098" w:rsidP="00EF0098">
      <w:pPr>
        <w:numPr>
          <w:ilvl w:val="0"/>
          <w:numId w:val="1"/>
        </w:numPr>
        <w:autoSpaceDE w:val="0"/>
        <w:autoSpaceDN w:val="0"/>
        <w:adjustRightInd w:val="0"/>
        <w:spacing w:line="240" w:lineRule="auto"/>
        <w:ind w:hanging="720"/>
        <w:jc w:val="both"/>
        <w:rPr>
          <w:rFonts w:ascii="Arial" w:hAnsi="Arial" w:cs="Arial"/>
          <w:b/>
          <w:bCs/>
          <w:sz w:val="16"/>
          <w:szCs w:val="16"/>
          <w:lang w:val="en-US" w:bidi="th-TH"/>
        </w:rPr>
      </w:pPr>
      <w:r w:rsidRPr="00EF0098">
        <w:rPr>
          <w:rFonts w:ascii="Arial" w:hAnsi="Arial" w:cs="Arial"/>
          <w:b/>
          <w:sz w:val="16"/>
          <w:szCs w:val="16"/>
        </w:rPr>
        <w:t>Achtung der Grundrechte der Mitarbeiter</w:t>
      </w:r>
    </w:p>
    <w:p w14:paraId="40F257BC" w14:textId="77777777" w:rsidR="00EF0098" w:rsidRPr="00EF0098" w:rsidRDefault="00EF0098" w:rsidP="00EF0098">
      <w:pPr>
        <w:pStyle w:val="Listenabsatz"/>
        <w:numPr>
          <w:ilvl w:val="1"/>
          <w:numId w:val="1"/>
        </w:numPr>
        <w:spacing w:after="200" w:line="240" w:lineRule="auto"/>
        <w:ind w:hanging="720"/>
        <w:jc w:val="both"/>
        <w:rPr>
          <w:rFonts w:ascii="Arial" w:hAnsi="Arial" w:cs="Arial"/>
          <w:sz w:val="16"/>
          <w:szCs w:val="16"/>
        </w:rPr>
      </w:pPr>
      <w:r w:rsidRPr="00EF0098">
        <w:rPr>
          <w:rFonts w:ascii="Arial" w:hAnsi="Arial" w:cs="Arial"/>
          <w:sz w:val="16"/>
          <w:szCs w:val="16"/>
        </w:rPr>
        <w:t xml:space="preserve">die Chancengleichheit und Gleichbehandlung seiner Mitarbeiter zu fördern ungeachtet ihrer Hautfarbe, Rasse, Nationalität, sozialen Herkunft, etwaiger Behinderung, sexuellen Orientierung, politischen oder religiösen Überzeugung sowie ihres Geschlechts oder Alters; </w:t>
      </w:r>
    </w:p>
    <w:p w14:paraId="40F257BD" w14:textId="77777777" w:rsidR="00EF0098" w:rsidRPr="00EF0098" w:rsidRDefault="00EF0098" w:rsidP="00EF0098">
      <w:pPr>
        <w:pStyle w:val="Listenabsatz"/>
        <w:numPr>
          <w:ilvl w:val="1"/>
          <w:numId w:val="1"/>
        </w:numPr>
        <w:spacing w:after="200" w:line="240" w:lineRule="auto"/>
        <w:ind w:hanging="720"/>
        <w:jc w:val="both"/>
        <w:rPr>
          <w:rFonts w:ascii="Arial" w:hAnsi="Arial" w:cs="Arial"/>
          <w:sz w:val="16"/>
          <w:szCs w:val="16"/>
        </w:rPr>
      </w:pPr>
      <w:r w:rsidRPr="00EF0098">
        <w:rPr>
          <w:rFonts w:ascii="Arial" w:hAnsi="Arial" w:cs="Arial"/>
          <w:sz w:val="16"/>
          <w:szCs w:val="16"/>
        </w:rPr>
        <w:t>die persönliche Würde, Privatsphäre und Persönlichkeitsrechte jedes Einzelnen zu respektieren;</w:t>
      </w:r>
    </w:p>
    <w:p w14:paraId="40F257BE" w14:textId="77777777" w:rsidR="00EF0098" w:rsidRPr="00EF0098" w:rsidRDefault="00EF0098" w:rsidP="00EF0098">
      <w:pPr>
        <w:pStyle w:val="Listenabsatz"/>
        <w:numPr>
          <w:ilvl w:val="1"/>
          <w:numId w:val="1"/>
        </w:numPr>
        <w:spacing w:after="200" w:line="240" w:lineRule="auto"/>
        <w:ind w:hanging="720"/>
        <w:jc w:val="both"/>
        <w:rPr>
          <w:rFonts w:ascii="Arial" w:hAnsi="Arial" w:cs="Arial"/>
          <w:sz w:val="16"/>
          <w:szCs w:val="16"/>
        </w:rPr>
      </w:pPr>
      <w:r w:rsidRPr="00EF0098">
        <w:rPr>
          <w:rFonts w:ascii="Arial" w:hAnsi="Arial" w:cs="Arial"/>
          <w:sz w:val="16"/>
          <w:szCs w:val="16"/>
        </w:rPr>
        <w:t>niemanden gegen seinen Willen zu beschäftigen oder zur Arbeit zu zwingen;</w:t>
      </w:r>
    </w:p>
    <w:p w14:paraId="40F257BF" w14:textId="77777777" w:rsidR="00EF0098" w:rsidRPr="00EF0098" w:rsidRDefault="00EF0098" w:rsidP="00EF0098">
      <w:pPr>
        <w:pStyle w:val="Listenabsatz"/>
        <w:numPr>
          <w:ilvl w:val="1"/>
          <w:numId w:val="1"/>
        </w:numPr>
        <w:spacing w:after="200" w:line="240" w:lineRule="auto"/>
        <w:ind w:hanging="720"/>
        <w:jc w:val="both"/>
        <w:rPr>
          <w:rFonts w:ascii="Arial" w:hAnsi="Arial" w:cs="Arial"/>
          <w:sz w:val="16"/>
          <w:szCs w:val="16"/>
        </w:rPr>
      </w:pPr>
      <w:r w:rsidRPr="00EF0098">
        <w:rPr>
          <w:rFonts w:ascii="Arial" w:hAnsi="Arial" w:cs="Arial"/>
          <w:sz w:val="16"/>
          <w:szCs w:val="16"/>
        </w:rPr>
        <w:t>eine inakzeptable Behandlung von Arbeitskräften nicht zu dulden, wie etwa psychische Härte, sexuelle und persönliche Belästigung oder Diskriminierung;</w:t>
      </w:r>
    </w:p>
    <w:p w14:paraId="40F257C0" w14:textId="77777777" w:rsidR="00EF0098" w:rsidRPr="00EF0098" w:rsidRDefault="00EF0098" w:rsidP="00EF0098">
      <w:pPr>
        <w:pStyle w:val="Listenabsatz"/>
        <w:numPr>
          <w:ilvl w:val="1"/>
          <w:numId w:val="1"/>
        </w:numPr>
        <w:spacing w:after="200" w:line="240" w:lineRule="auto"/>
        <w:ind w:hanging="720"/>
        <w:jc w:val="both"/>
        <w:rPr>
          <w:rFonts w:ascii="Arial" w:hAnsi="Arial" w:cs="Arial"/>
          <w:sz w:val="16"/>
          <w:szCs w:val="16"/>
        </w:rPr>
      </w:pPr>
      <w:r w:rsidRPr="00EF0098">
        <w:rPr>
          <w:rFonts w:ascii="Arial" w:hAnsi="Arial" w:cs="Arial"/>
          <w:sz w:val="16"/>
          <w:szCs w:val="16"/>
        </w:rPr>
        <w:t>Verhalten (einschließlich Gesten, Sprache und physische Kontakte) nicht zu dulden, das sexuell, Zwang ausübend, bedrohend, missbräuchlich oder ausnutzend ist;</w:t>
      </w:r>
    </w:p>
    <w:p w14:paraId="40F257C1" w14:textId="77777777" w:rsidR="00EF0098" w:rsidRPr="00EF0098" w:rsidRDefault="00EF0098" w:rsidP="00EF0098">
      <w:pPr>
        <w:pStyle w:val="Listenabsatz"/>
        <w:numPr>
          <w:ilvl w:val="1"/>
          <w:numId w:val="1"/>
        </w:numPr>
        <w:spacing w:after="200" w:line="240" w:lineRule="auto"/>
        <w:ind w:hanging="720"/>
        <w:jc w:val="both"/>
        <w:rPr>
          <w:rFonts w:ascii="Arial" w:hAnsi="Arial" w:cs="Arial"/>
          <w:sz w:val="16"/>
          <w:szCs w:val="16"/>
        </w:rPr>
      </w:pPr>
      <w:r w:rsidRPr="00EF0098">
        <w:rPr>
          <w:rFonts w:ascii="Arial" w:hAnsi="Arial" w:cs="Arial"/>
          <w:sz w:val="16"/>
          <w:szCs w:val="16"/>
        </w:rPr>
        <w:t>für angemessene Entlohnung zu sorgen und den gesetzlich festgelegten nationalen Mindestlohn zu gewährleisten;</w:t>
      </w:r>
    </w:p>
    <w:p w14:paraId="40F257C2" w14:textId="77777777" w:rsidR="00EF0098" w:rsidRPr="00EF0098" w:rsidRDefault="00EF0098" w:rsidP="00EF0098">
      <w:pPr>
        <w:pStyle w:val="Listenabsatz"/>
        <w:numPr>
          <w:ilvl w:val="1"/>
          <w:numId w:val="1"/>
        </w:numPr>
        <w:spacing w:after="200" w:line="240" w:lineRule="auto"/>
        <w:ind w:hanging="720"/>
        <w:jc w:val="both"/>
        <w:rPr>
          <w:rFonts w:ascii="Arial" w:hAnsi="Arial" w:cs="Arial"/>
          <w:sz w:val="16"/>
          <w:szCs w:val="16"/>
        </w:rPr>
      </w:pPr>
      <w:r w:rsidRPr="00EF0098">
        <w:rPr>
          <w:rFonts w:ascii="Arial" w:hAnsi="Arial" w:cs="Arial"/>
          <w:sz w:val="16"/>
          <w:szCs w:val="16"/>
        </w:rPr>
        <w:t>die im jeweiligen Staat gesetzlich festgelegte maximale Arbeitszeit einzuhalten;</w:t>
      </w:r>
    </w:p>
    <w:p w14:paraId="40F257C3" w14:textId="77777777" w:rsidR="00EF0098" w:rsidRPr="00EF0098" w:rsidRDefault="00EF0098" w:rsidP="00EF0098">
      <w:pPr>
        <w:pStyle w:val="Listenabsatz"/>
        <w:numPr>
          <w:ilvl w:val="1"/>
          <w:numId w:val="1"/>
        </w:numPr>
        <w:spacing w:line="240" w:lineRule="auto"/>
        <w:ind w:hanging="720"/>
        <w:jc w:val="both"/>
        <w:rPr>
          <w:rFonts w:ascii="Arial" w:hAnsi="Arial" w:cs="Arial"/>
          <w:sz w:val="16"/>
          <w:szCs w:val="16"/>
        </w:rPr>
      </w:pPr>
      <w:r w:rsidRPr="00EF0098">
        <w:rPr>
          <w:rFonts w:ascii="Arial" w:hAnsi="Arial" w:cs="Arial"/>
          <w:sz w:val="16"/>
          <w:szCs w:val="16"/>
        </w:rPr>
        <w:t>soweit rechtlich zulässig, die Vereinigungsfreiheit der Beschäftigten anzuerkennen und Mitglieder in Arbeitnehmerorganisationen oder Gewerkschaften weder zu bevorzugen noch zu benachteiligen.</w:t>
      </w:r>
    </w:p>
    <w:p w14:paraId="40F257C4" w14:textId="77777777" w:rsidR="000B2752" w:rsidRPr="0021126B" w:rsidRDefault="000B2752" w:rsidP="0021126B">
      <w:pPr>
        <w:autoSpaceDE w:val="0"/>
        <w:autoSpaceDN w:val="0"/>
        <w:adjustRightInd w:val="0"/>
        <w:spacing w:line="240" w:lineRule="auto"/>
        <w:jc w:val="both"/>
        <w:rPr>
          <w:rFonts w:ascii="Arial" w:hAnsi="Arial" w:cs="Arial"/>
          <w:sz w:val="16"/>
          <w:szCs w:val="16"/>
          <w:lang w:bidi="th-TH"/>
        </w:rPr>
      </w:pPr>
    </w:p>
    <w:p w14:paraId="40F257C5" w14:textId="77777777" w:rsidR="004D7004" w:rsidRPr="0021126B" w:rsidRDefault="0021126B" w:rsidP="0021126B">
      <w:pPr>
        <w:numPr>
          <w:ilvl w:val="0"/>
          <w:numId w:val="1"/>
        </w:numPr>
        <w:autoSpaceDE w:val="0"/>
        <w:autoSpaceDN w:val="0"/>
        <w:adjustRightInd w:val="0"/>
        <w:spacing w:line="240" w:lineRule="auto"/>
        <w:ind w:hanging="720"/>
        <w:jc w:val="both"/>
        <w:rPr>
          <w:rFonts w:ascii="Arial" w:hAnsi="Arial" w:cs="Arial"/>
          <w:b/>
          <w:bCs/>
          <w:sz w:val="16"/>
          <w:szCs w:val="16"/>
          <w:lang w:bidi="th-TH"/>
        </w:rPr>
      </w:pPr>
      <w:r w:rsidRPr="0021126B">
        <w:rPr>
          <w:rFonts w:ascii="Arial" w:hAnsi="Arial" w:cs="Arial"/>
          <w:b/>
          <w:sz w:val="16"/>
          <w:szCs w:val="16"/>
        </w:rPr>
        <w:t>Verbot von Kinderarbeit</w:t>
      </w:r>
    </w:p>
    <w:p w14:paraId="40F257C6" w14:textId="77777777" w:rsidR="004D7004" w:rsidRPr="0021126B" w:rsidRDefault="0021126B" w:rsidP="0021126B">
      <w:pPr>
        <w:pStyle w:val="Listenabsatz"/>
        <w:numPr>
          <w:ilvl w:val="0"/>
          <w:numId w:val="3"/>
        </w:numPr>
        <w:autoSpaceDE w:val="0"/>
        <w:autoSpaceDN w:val="0"/>
        <w:adjustRightInd w:val="0"/>
        <w:spacing w:line="240" w:lineRule="auto"/>
        <w:ind w:hanging="720"/>
        <w:jc w:val="both"/>
        <w:rPr>
          <w:rFonts w:ascii="Arial" w:hAnsi="Arial" w:cs="Arial"/>
          <w:sz w:val="16"/>
          <w:szCs w:val="16"/>
          <w:lang w:bidi="th-TH"/>
        </w:rPr>
      </w:pPr>
      <w:r w:rsidRPr="0021126B">
        <w:rPr>
          <w:rFonts w:ascii="Arial" w:hAnsi="Arial" w:cs="Arial"/>
          <w:sz w:val="16"/>
          <w:szCs w:val="16"/>
        </w:rPr>
        <w:t xml:space="preserve">keine Arbeiter einzustellen, die nicht ein Mindestalter von 15 Jahren vorweisen können. In Ländern, die bei der ILO Konvention 138 unter die Ausnahme für Entwicklungsländer fallen, darf das Mindestalter auf </w:t>
      </w:r>
      <w:r w:rsidR="00304706">
        <w:rPr>
          <w:rFonts w:ascii="Arial" w:hAnsi="Arial" w:cs="Arial"/>
          <w:sz w:val="16"/>
          <w:szCs w:val="16"/>
        </w:rPr>
        <w:t xml:space="preserve">           </w:t>
      </w:r>
      <w:r w:rsidRPr="0021126B">
        <w:rPr>
          <w:rFonts w:ascii="Arial" w:hAnsi="Arial" w:cs="Arial"/>
          <w:sz w:val="16"/>
          <w:szCs w:val="16"/>
        </w:rPr>
        <w:t>14 Jahre reduziert werden.</w:t>
      </w:r>
    </w:p>
    <w:p w14:paraId="40F257C7" w14:textId="77777777" w:rsidR="000B5EB3" w:rsidRPr="0021126B" w:rsidRDefault="000B5EB3" w:rsidP="0021126B">
      <w:pPr>
        <w:pStyle w:val="Listenabsatz"/>
        <w:autoSpaceDE w:val="0"/>
        <w:autoSpaceDN w:val="0"/>
        <w:adjustRightInd w:val="0"/>
        <w:spacing w:line="240" w:lineRule="auto"/>
        <w:ind w:left="1440"/>
        <w:jc w:val="both"/>
        <w:rPr>
          <w:rFonts w:ascii="Arial" w:hAnsi="Arial" w:cs="Arial"/>
          <w:sz w:val="16"/>
          <w:szCs w:val="16"/>
          <w:lang w:bidi="th-TH"/>
        </w:rPr>
      </w:pPr>
    </w:p>
    <w:p w14:paraId="40F257C8" w14:textId="77777777" w:rsidR="004D7004" w:rsidRPr="0021126B" w:rsidRDefault="0021126B" w:rsidP="0021126B">
      <w:pPr>
        <w:numPr>
          <w:ilvl w:val="0"/>
          <w:numId w:val="1"/>
        </w:numPr>
        <w:autoSpaceDE w:val="0"/>
        <w:autoSpaceDN w:val="0"/>
        <w:adjustRightInd w:val="0"/>
        <w:spacing w:line="240" w:lineRule="auto"/>
        <w:ind w:hanging="720"/>
        <w:jc w:val="both"/>
        <w:rPr>
          <w:rFonts w:ascii="Arial" w:hAnsi="Arial" w:cs="Arial"/>
          <w:b/>
          <w:bCs/>
          <w:sz w:val="16"/>
          <w:szCs w:val="16"/>
          <w:lang w:bidi="th-TH"/>
        </w:rPr>
      </w:pPr>
      <w:r w:rsidRPr="0021126B">
        <w:rPr>
          <w:rFonts w:ascii="Arial" w:hAnsi="Arial" w:cs="Arial"/>
          <w:b/>
          <w:sz w:val="16"/>
          <w:szCs w:val="16"/>
        </w:rPr>
        <w:t>Gesundheit und Sicherheit der Mitarbeiter</w:t>
      </w:r>
    </w:p>
    <w:p w14:paraId="40F257C9" w14:textId="77777777" w:rsidR="0021126B" w:rsidRPr="0021126B" w:rsidRDefault="0021126B" w:rsidP="0021126B">
      <w:pPr>
        <w:pStyle w:val="Listenabsatz"/>
        <w:numPr>
          <w:ilvl w:val="1"/>
          <w:numId w:val="7"/>
        </w:numPr>
        <w:spacing w:line="240" w:lineRule="auto"/>
        <w:ind w:hanging="720"/>
        <w:jc w:val="both"/>
        <w:rPr>
          <w:rFonts w:ascii="Arial" w:hAnsi="Arial" w:cs="Arial"/>
          <w:sz w:val="16"/>
          <w:szCs w:val="16"/>
        </w:rPr>
      </w:pPr>
      <w:r w:rsidRPr="0021126B">
        <w:rPr>
          <w:rFonts w:ascii="Arial" w:hAnsi="Arial" w:cs="Arial"/>
          <w:sz w:val="16"/>
          <w:szCs w:val="16"/>
        </w:rPr>
        <w:t>Verantwortung für Gesundheit und Sicherheit gegenüber seinen Mitarbeitern zu übernehmen;</w:t>
      </w:r>
    </w:p>
    <w:p w14:paraId="40F257CA" w14:textId="77777777" w:rsidR="0021126B" w:rsidRPr="0021126B" w:rsidRDefault="0021126B" w:rsidP="0021126B">
      <w:pPr>
        <w:pStyle w:val="Listenabsatz"/>
        <w:numPr>
          <w:ilvl w:val="1"/>
          <w:numId w:val="7"/>
        </w:numPr>
        <w:spacing w:line="240" w:lineRule="auto"/>
        <w:ind w:hanging="720"/>
        <w:jc w:val="both"/>
        <w:rPr>
          <w:rFonts w:ascii="Arial" w:hAnsi="Arial" w:cs="Arial"/>
          <w:sz w:val="16"/>
          <w:szCs w:val="16"/>
        </w:rPr>
      </w:pPr>
      <w:r w:rsidRPr="0021126B">
        <w:rPr>
          <w:rFonts w:ascii="Arial" w:hAnsi="Arial" w:cs="Arial"/>
          <w:sz w:val="16"/>
          <w:szCs w:val="16"/>
        </w:rPr>
        <w:t>Risiken einzudämmen und für bestmögliche Vorsorgemaßnahmen gegen Unfälle und Berufskrankheiten zu sorgen;</w:t>
      </w:r>
    </w:p>
    <w:p w14:paraId="40F257CB" w14:textId="77777777" w:rsidR="0021126B" w:rsidRPr="0021126B" w:rsidRDefault="0021126B" w:rsidP="0021126B">
      <w:pPr>
        <w:pStyle w:val="Listenabsatz"/>
        <w:numPr>
          <w:ilvl w:val="1"/>
          <w:numId w:val="7"/>
        </w:numPr>
        <w:spacing w:line="240" w:lineRule="auto"/>
        <w:ind w:hanging="720"/>
        <w:jc w:val="both"/>
        <w:rPr>
          <w:rFonts w:ascii="Arial" w:hAnsi="Arial" w:cs="Arial"/>
          <w:sz w:val="16"/>
          <w:szCs w:val="16"/>
        </w:rPr>
      </w:pPr>
      <w:r w:rsidRPr="0021126B">
        <w:rPr>
          <w:rFonts w:ascii="Arial" w:hAnsi="Arial" w:cs="Arial"/>
          <w:sz w:val="16"/>
          <w:szCs w:val="16"/>
        </w:rPr>
        <w:t>Trainings anzubieten und sicherzustellen, dass alle Mitarbeiter beim Thema Arbeitssicherheit fachkundig sind;</w:t>
      </w:r>
    </w:p>
    <w:p w14:paraId="40F257CC" w14:textId="77777777" w:rsidR="004D7004" w:rsidRPr="0021126B" w:rsidRDefault="0021126B" w:rsidP="0021126B">
      <w:pPr>
        <w:pStyle w:val="Listenabsatz"/>
        <w:numPr>
          <w:ilvl w:val="0"/>
          <w:numId w:val="4"/>
        </w:numPr>
        <w:autoSpaceDE w:val="0"/>
        <w:autoSpaceDN w:val="0"/>
        <w:adjustRightInd w:val="0"/>
        <w:spacing w:line="240" w:lineRule="auto"/>
        <w:ind w:left="1440" w:hanging="720"/>
        <w:jc w:val="both"/>
        <w:rPr>
          <w:rFonts w:ascii="Arial" w:hAnsi="Arial" w:cs="Arial"/>
          <w:sz w:val="16"/>
          <w:szCs w:val="16"/>
          <w:lang w:bidi="th-TH"/>
        </w:rPr>
      </w:pPr>
      <w:r w:rsidRPr="0021126B">
        <w:rPr>
          <w:rFonts w:ascii="Arial" w:hAnsi="Arial" w:cs="Arial"/>
          <w:sz w:val="16"/>
          <w:szCs w:val="16"/>
        </w:rPr>
        <w:t>nach OHSAS 18001 oder Vergleichbarem ein angemessenes Arbeitssicherheitsmanagementsystem aufzubauen und anzuwenden.</w:t>
      </w:r>
    </w:p>
    <w:p w14:paraId="40F257CD" w14:textId="77777777" w:rsidR="000B5EB3" w:rsidRPr="009C099B" w:rsidRDefault="000B5EB3" w:rsidP="009C099B">
      <w:pPr>
        <w:autoSpaceDE w:val="0"/>
        <w:autoSpaceDN w:val="0"/>
        <w:adjustRightInd w:val="0"/>
        <w:spacing w:line="240" w:lineRule="auto"/>
        <w:ind w:left="1440" w:hanging="720"/>
        <w:jc w:val="both"/>
        <w:rPr>
          <w:rFonts w:ascii="Arial" w:hAnsi="Arial" w:cs="Arial"/>
          <w:sz w:val="16"/>
          <w:szCs w:val="16"/>
          <w:lang w:bidi="th-TH"/>
        </w:rPr>
      </w:pPr>
    </w:p>
    <w:p w14:paraId="40F257CE" w14:textId="77777777" w:rsidR="004D7004" w:rsidRPr="009C099B" w:rsidRDefault="009C099B" w:rsidP="009C099B">
      <w:pPr>
        <w:numPr>
          <w:ilvl w:val="0"/>
          <w:numId w:val="1"/>
        </w:numPr>
        <w:autoSpaceDE w:val="0"/>
        <w:autoSpaceDN w:val="0"/>
        <w:adjustRightInd w:val="0"/>
        <w:spacing w:line="240" w:lineRule="auto"/>
        <w:ind w:hanging="720"/>
        <w:jc w:val="both"/>
        <w:rPr>
          <w:rFonts w:ascii="Arial" w:hAnsi="Arial" w:cs="Arial"/>
          <w:b/>
          <w:bCs/>
          <w:sz w:val="16"/>
          <w:szCs w:val="16"/>
          <w:lang w:bidi="th-TH"/>
        </w:rPr>
      </w:pPr>
      <w:r w:rsidRPr="009C099B">
        <w:rPr>
          <w:rFonts w:ascii="Arial" w:hAnsi="Arial" w:cs="Arial"/>
          <w:b/>
          <w:sz w:val="16"/>
          <w:szCs w:val="16"/>
        </w:rPr>
        <w:t>Umweltschutz</w:t>
      </w:r>
    </w:p>
    <w:p w14:paraId="40F257CF" w14:textId="77777777" w:rsidR="004D7004" w:rsidRPr="009C099B" w:rsidRDefault="009C099B" w:rsidP="009C099B">
      <w:pPr>
        <w:pStyle w:val="Listenabsatz"/>
        <w:numPr>
          <w:ilvl w:val="0"/>
          <w:numId w:val="5"/>
        </w:numPr>
        <w:autoSpaceDE w:val="0"/>
        <w:autoSpaceDN w:val="0"/>
        <w:adjustRightInd w:val="0"/>
        <w:spacing w:line="240" w:lineRule="auto"/>
        <w:ind w:left="1440" w:hanging="720"/>
        <w:jc w:val="both"/>
        <w:rPr>
          <w:rFonts w:ascii="Arial" w:hAnsi="Arial" w:cs="Arial"/>
          <w:sz w:val="16"/>
          <w:szCs w:val="16"/>
          <w:lang w:bidi="th-TH"/>
        </w:rPr>
      </w:pPr>
      <w:r w:rsidRPr="009C099B">
        <w:rPr>
          <w:rFonts w:ascii="Arial" w:hAnsi="Arial" w:cs="Arial"/>
          <w:sz w:val="16"/>
          <w:szCs w:val="16"/>
        </w:rPr>
        <w:t>den Umweltschutz hinsichtlich der gesetzlichen Normen und internationalen Standards zu beachten;</w:t>
      </w:r>
    </w:p>
    <w:p w14:paraId="40F257D0" w14:textId="77777777" w:rsidR="004D7004" w:rsidRPr="009C099B" w:rsidRDefault="009C099B" w:rsidP="009C099B">
      <w:pPr>
        <w:pStyle w:val="Listenabsatz"/>
        <w:numPr>
          <w:ilvl w:val="0"/>
          <w:numId w:val="5"/>
        </w:numPr>
        <w:autoSpaceDE w:val="0"/>
        <w:autoSpaceDN w:val="0"/>
        <w:adjustRightInd w:val="0"/>
        <w:spacing w:line="240" w:lineRule="auto"/>
        <w:ind w:left="1440" w:hanging="720"/>
        <w:jc w:val="both"/>
        <w:rPr>
          <w:rFonts w:ascii="Arial" w:hAnsi="Arial" w:cs="Arial"/>
          <w:sz w:val="16"/>
          <w:szCs w:val="16"/>
          <w:lang w:bidi="th-TH"/>
        </w:rPr>
      </w:pPr>
      <w:r w:rsidRPr="009C099B">
        <w:rPr>
          <w:rFonts w:ascii="Arial" w:hAnsi="Arial" w:cs="Arial"/>
          <w:sz w:val="16"/>
          <w:szCs w:val="16"/>
        </w:rPr>
        <w:t>Umweltbelastungen zu minimieren und den Umweltschutz kontinuierlich zu verbessern;</w:t>
      </w:r>
    </w:p>
    <w:p w14:paraId="40F257D1" w14:textId="77777777" w:rsidR="004D7004" w:rsidRPr="009C099B" w:rsidRDefault="009C099B" w:rsidP="009C099B">
      <w:pPr>
        <w:pStyle w:val="Listenabsatz"/>
        <w:numPr>
          <w:ilvl w:val="0"/>
          <w:numId w:val="5"/>
        </w:numPr>
        <w:autoSpaceDE w:val="0"/>
        <w:autoSpaceDN w:val="0"/>
        <w:adjustRightInd w:val="0"/>
        <w:spacing w:line="240" w:lineRule="auto"/>
        <w:ind w:left="1440" w:hanging="720"/>
        <w:jc w:val="both"/>
        <w:rPr>
          <w:rFonts w:ascii="Arial" w:hAnsi="Arial" w:cs="Arial"/>
          <w:sz w:val="16"/>
          <w:szCs w:val="16"/>
          <w:lang w:bidi="th-TH"/>
        </w:rPr>
      </w:pPr>
      <w:r w:rsidRPr="009C099B">
        <w:rPr>
          <w:rFonts w:ascii="Arial" w:hAnsi="Arial" w:cs="Arial"/>
          <w:sz w:val="16"/>
          <w:szCs w:val="16"/>
        </w:rPr>
        <w:t>ein angemessenes Umweltmanagementsystem aufzubauen und anzuwenden.</w:t>
      </w:r>
    </w:p>
    <w:p w14:paraId="40F257D2" w14:textId="77777777" w:rsidR="00D8675D" w:rsidRPr="009C099B" w:rsidRDefault="00D8675D" w:rsidP="009C099B">
      <w:pPr>
        <w:autoSpaceDE w:val="0"/>
        <w:autoSpaceDN w:val="0"/>
        <w:adjustRightInd w:val="0"/>
        <w:spacing w:line="240" w:lineRule="auto"/>
        <w:ind w:left="1440" w:hanging="720"/>
        <w:jc w:val="both"/>
        <w:rPr>
          <w:rFonts w:ascii="Arial" w:hAnsi="Arial" w:cs="Arial"/>
          <w:sz w:val="16"/>
          <w:szCs w:val="16"/>
          <w:vertAlign w:val="superscript"/>
          <w:lang w:bidi="th-TH"/>
        </w:rPr>
      </w:pPr>
    </w:p>
    <w:p w14:paraId="40F257D3" w14:textId="77777777" w:rsidR="004D7004" w:rsidRPr="009C099B" w:rsidRDefault="009C099B" w:rsidP="009C099B">
      <w:pPr>
        <w:numPr>
          <w:ilvl w:val="0"/>
          <w:numId w:val="1"/>
        </w:numPr>
        <w:autoSpaceDE w:val="0"/>
        <w:autoSpaceDN w:val="0"/>
        <w:adjustRightInd w:val="0"/>
        <w:spacing w:line="240" w:lineRule="auto"/>
        <w:ind w:hanging="720"/>
        <w:jc w:val="both"/>
        <w:rPr>
          <w:rFonts w:ascii="Arial" w:hAnsi="Arial" w:cs="Arial"/>
          <w:b/>
          <w:bCs/>
          <w:sz w:val="16"/>
          <w:szCs w:val="16"/>
          <w:lang w:bidi="th-TH"/>
        </w:rPr>
      </w:pPr>
      <w:r w:rsidRPr="009C099B">
        <w:rPr>
          <w:rFonts w:ascii="Arial" w:hAnsi="Arial" w:cs="Arial"/>
          <w:b/>
          <w:sz w:val="16"/>
          <w:szCs w:val="16"/>
        </w:rPr>
        <w:t>Lieferkette</w:t>
      </w:r>
    </w:p>
    <w:p w14:paraId="40F257D4" w14:textId="77777777" w:rsidR="004D7004" w:rsidRPr="009C099B" w:rsidRDefault="009C099B" w:rsidP="009C099B">
      <w:pPr>
        <w:pStyle w:val="Listenabsatz"/>
        <w:numPr>
          <w:ilvl w:val="0"/>
          <w:numId w:val="6"/>
        </w:numPr>
        <w:autoSpaceDE w:val="0"/>
        <w:autoSpaceDN w:val="0"/>
        <w:adjustRightInd w:val="0"/>
        <w:spacing w:line="240" w:lineRule="auto"/>
        <w:ind w:left="1440" w:hanging="720"/>
        <w:jc w:val="both"/>
        <w:rPr>
          <w:rFonts w:ascii="Arial" w:hAnsi="Arial" w:cs="Arial"/>
          <w:sz w:val="16"/>
          <w:szCs w:val="16"/>
          <w:lang w:bidi="th-TH"/>
        </w:rPr>
      </w:pPr>
      <w:r w:rsidRPr="009C099B">
        <w:rPr>
          <w:rFonts w:ascii="Arial" w:hAnsi="Arial" w:cs="Arial"/>
          <w:sz w:val="16"/>
          <w:szCs w:val="16"/>
        </w:rPr>
        <w:t>die Einhaltung der Inhalte des Code of Conduct bei seinen Lieferanten angemessen zu fördern;</w:t>
      </w:r>
    </w:p>
    <w:p w14:paraId="40F257D5" w14:textId="77777777" w:rsidR="004D7004" w:rsidRPr="009C099B" w:rsidRDefault="009C099B" w:rsidP="009C099B">
      <w:pPr>
        <w:pStyle w:val="Listenabsatz"/>
        <w:numPr>
          <w:ilvl w:val="0"/>
          <w:numId w:val="6"/>
        </w:numPr>
        <w:autoSpaceDE w:val="0"/>
        <w:autoSpaceDN w:val="0"/>
        <w:adjustRightInd w:val="0"/>
        <w:spacing w:line="240" w:lineRule="auto"/>
        <w:ind w:left="1440" w:hanging="720"/>
        <w:jc w:val="both"/>
        <w:rPr>
          <w:rFonts w:ascii="Arial" w:hAnsi="Arial" w:cs="Arial"/>
          <w:sz w:val="16"/>
          <w:szCs w:val="16"/>
          <w:lang w:bidi="th-TH"/>
        </w:rPr>
      </w:pPr>
      <w:r w:rsidRPr="009C099B">
        <w:rPr>
          <w:rFonts w:ascii="Arial" w:hAnsi="Arial" w:cs="Arial"/>
          <w:sz w:val="16"/>
          <w:szCs w:val="16"/>
        </w:rPr>
        <w:t>die Grundsätze der Nicht-Diskriminierung bei der Lieferantenauswahl und beim Umgang mit den Lieferanten einzuhalten.</w:t>
      </w:r>
    </w:p>
    <w:p w14:paraId="40F257D6" w14:textId="77777777" w:rsidR="004D7004" w:rsidRPr="009C099B" w:rsidRDefault="004D7004" w:rsidP="00205CEA">
      <w:pPr>
        <w:autoSpaceDE w:val="0"/>
        <w:autoSpaceDN w:val="0"/>
        <w:adjustRightInd w:val="0"/>
        <w:spacing w:line="240" w:lineRule="auto"/>
        <w:jc w:val="both"/>
        <w:rPr>
          <w:rFonts w:ascii="Arial" w:hAnsi="Arial" w:cs="Arial"/>
          <w:sz w:val="16"/>
          <w:szCs w:val="16"/>
          <w:lang w:bidi="th-TH"/>
        </w:rPr>
      </w:pPr>
    </w:p>
    <w:p w14:paraId="40F257D7" w14:textId="77777777" w:rsidR="004D7004" w:rsidRPr="009C099B" w:rsidRDefault="004D7004" w:rsidP="00205CEA">
      <w:pPr>
        <w:autoSpaceDE w:val="0"/>
        <w:autoSpaceDN w:val="0"/>
        <w:adjustRightInd w:val="0"/>
        <w:spacing w:line="240" w:lineRule="auto"/>
        <w:jc w:val="both"/>
        <w:rPr>
          <w:rFonts w:ascii="Arial" w:hAnsi="Arial" w:cs="Arial"/>
          <w:sz w:val="16"/>
          <w:szCs w:val="16"/>
          <w:lang w:bidi="th-TH"/>
        </w:rPr>
        <w:sectPr w:rsidR="004D7004" w:rsidRPr="009C099B" w:rsidSect="001261E0">
          <w:headerReference w:type="default" r:id="rId11"/>
          <w:footerReference w:type="default" r:id="rId12"/>
          <w:headerReference w:type="first" r:id="rId13"/>
          <w:footerReference w:type="first" r:id="rId14"/>
          <w:pgSz w:w="11906" w:h="16838" w:code="9"/>
          <w:pgMar w:top="2693" w:right="1728" w:bottom="1440" w:left="1138" w:header="706" w:footer="720" w:gutter="0"/>
          <w:cols w:space="708"/>
          <w:titlePg/>
          <w:docGrid w:linePitch="360"/>
        </w:sectPr>
      </w:pPr>
    </w:p>
    <w:p w14:paraId="40F257D8" w14:textId="77777777" w:rsidR="004D7004" w:rsidRPr="00E26266" w:rsidRDefault="00E26266" w:rsidP="00D8675D">
      <w:pPr>
        <w:autoSpaceDE w:val="0"/>
        <w:autoSpaceDN w:val="0"/>
        <w:adjustRightInd w:val="0"/>
        <w:spacing w:line="240" w:lineRule="auto"/>
        <w:ind w:left="720" w:hanging="720"/>
        <w:jc w:val="both"/>
        <w:rPr>
          <w:rFonts w:ascii="Arial" w:hAnsi="Arial" w:cs="Arial"/>
          <w:b/>
          <w:bCs/>
          <w:szCs w:val="22"/>
          <w:lang w:bidi="th-TH"/>
        </w:rPr>
      </w:pPr>
      <w:r w:rsidRPr="00C05179">
        <w:rPr>
          <w:rFonts w:ascii="Arial" w:hAnsi="Arial" w:cs="Arial"/>
          <w:b/>
          <w:szCs w:val="22"/>
        </w:rPr>
        <w:lastRenderedPageBreak/>
        <w:t>Erklärung des Lieferanten</w:t>
      </w:r>
    </w:p>
    <w:p w14:paraId="40F257D9" w14:textId="77777777" w:rsidR="004D7004" w:rsidRPr="00162BC9" w:rsidRDefault="004D7004" w:rsidP="00162BC9">
      <w:pPr>
        <w:autoSpaceDE w:val="0"/>
        <w:autoSpaceDN w:val="0"/>
        <w:adjustRightInd w:val="0"/>
        <w:spacing w:line="240" w:lineRule="auto"/>
        <w:ind w:left="720" w:hanging="720"/>
        <w:jc w:val="both"/>
        <w:rPr>
          <w:rFonts w:ascii="Arial" w:hAnsi="Arial" w:cs="Arial"/>
          <w:sz w:val="16"/>
          <w:szCs w:val="16"/>
          <w:lang w:bidi="th-TH"/>
        </w:rPr>
      </w:pPr>
    </w:p>
    <w:p w14:paraId="40F257DA" w14:textId="77777777" w:rsidR="004D7004" w:rsidRPr="00162BC9" w:rsidRDefault="004D7004" w:rsidP="00162BC9">
      <w:pPr>
        <w:autoSpaceDE w:val="0"/>
        <w:autoSpaceDN w:val="0"/>
        <w:adjustRightInd w:val="0"/>
        <w:spacing w:line="240" w:lineRule="auto"/>
        <w:ind w:left="720" w:hanging="720"/>
        <w:jc w:val="both"/>
        <w:rPr>
          <w:rFonts w:ascii="Arial" w:hAnsi="Arial" w:cs="Arial"/>
          <w:sz w:val="16"/>
          <w:szCs w:val="16"/>
          <w:lang w:bidi="th-TH"/>
        </w:rPr>
      </w:pPr>
    </w:p>
    <w:p w14:paraId="40F257DB" w14:textId="77777777" w:rsidR="004D7004" w:rsidRPr="00162BC9" w:rsidRDefault="00E26266" w:rsidP="00162BC9">
      <w:pPr>
        <w:autoSpaceDE w:val="0"/>
        <w:autoSpaceDN w:val="0"/>
        <w:adjustRightInd w:val="0"/>
        <w:spacing w:line="240" w:lineRule="auto"/>
        <w:ind w:left="720" w:hanging="720"/>
        <w:jc w:val="both"/>
        <w:rPr>
          <w:rFonts w:ascii="Arial" w:hAnsi="Arial" w:cs="Arial"/>
          <w:sz w:val="16"/>
          <w:szCs w:val="16"/>
          <w:lang w:bidi="th-TH"/>
        </w:rPr>
      </w:pPr>
      <w:r w:rsidRPr="00162BC9">
        <w:rPr>
          <w:rFonts w:ascii="Arial" w:hAnsi="Arial" w:cs="Arial"/>
          <w:sz w:val="16"/>
          <w:szCs w:val="16"/>
        </w:rPr>
        <w:t>Hiermit bestätigen wir:</w:t>
      </w:r>
    </w:p>
    <w:p w14:paraId="40F257DC" w14:textId="77777777" w:rsidR="004D7004" w:rsidRPr="00162BC9" w:rsidRDefault="004D7004" w:rsidP="00162BC9">
      <w:pPr>
        <w:autoSpaceDE w:val="0"/>
        <w:autoSpaceDN w:val="0"/>
        <w:adjustRightInd w:val="0"/>
        <w:spacing w:line="240" w:lineRule="auto"/>
        <w:ind w:left="0"/>
        <w:jc w:val="both"/>
        <w:rPr>
          <w:rFonts w:ascii="Arial" w:hAnsi="Arial" w:cs="Arial"/>
          <w:sz w:val="16"/>
          <w:szCs w:val="16"/>
          <w:lang w:bidi="th-TH"/>
        </w:rPr>
      </w:pPr>
    </w:p>
    <w:p w14:paraId="40F257DD" w14:textId="77777777" w:rsidR="004D7004" w:rsidRPr="00162BC9" w:rsidRDefault="004D7004" w:rsidP="00162BC9">
      <w:pPr>
        <w:autoSpaceDE w:val="0"/>
        <w:autoSpaceDN w:val="0"/>
        <w:adjustRightInd w:val="0"/>
        <w:spacing w:line="240" w:lineRule="auto"/>
        <w:ind w:left="0"/>
        <w:jc w:val="both"/>
        <w:rPr>
          <w:rFonts w:ascii="Arial" w:hAnsi="Arial" w:cs="Arial"/>
          <w:sz w:val="16"/>
          <w:szCs w:val="16"/>
          <w:lang w:bidi="th-TH"/>
        </w:rPr>
      </w:pPr>
    </w:p>
    <w:p w14:paraId="40F257DE" w14:textId="77777777" w:rsidR="004D7004" w:rsidRPr="00162BC9" w:rsidRDefault="003B73A4" w:rsidP="00162BC9">
      <w:pPr>
        <w:numPr>
          <w:ilvl w:val="0"/>
          <w:numId w:val="2"/>
        </w:numPr>
        <w:tabs>
          <w:tab w:val="clear" w:pos="1080"/>
        </w:tabs>
        <w:autoSpaceDE w:val="0"/>
        <w:autoSpaceDN w:val="0"/>
        <w:adjustRightInd w:val="0"/>
        <w:spacing w:line="240" w:lineRule="auto"/>
        <w:ind w:left="0" w:firstLine="0"/>
        <w:jc w:val="both"/>
        <w:rPr>
          <w:rFonts w:ascii="Arial" w:hAnsi="Arial" w:cs="Arial"/>
          <w:sz w:val="16"/>
          <w:szCs w:val="16"/>
          <w:lang w:bidi="th-TH"/>
        </w:rPr>
      </w:pPr>
      <w:r w:rsidRPr="00162BC9">
        <w:rPr>
          <w:rFonts w:ascii="Arial" w:hAnsi="Arial" w:cs="Arial"/>
          <w:sz w:val="16"/>
          <w:szCs w:val="16"/>
        </w:rPr>
        <w:t>Wir haben den „Code of Conduct für Sivantos Lieferanten“ (hiernach „Code of Conduct“) erhalten und verpflichten uns, zusätzlich zu unseren Verpflichtungen aus den Lieferverträgen mit Sivantos auch die Grundsätze und Anforderungen dieses Code of Conduct zu erfüllen.</w:t>
      </w:r>
    </w:p>
    <w:p w14:paraId="40F257DF" w14:textId="77777777" w:rsidR="004D7004" w:rsidRPr="00162BC9" w:rsidRDefault="004D7004" w:rsidP="00162BC9">
      <w:pPr>
        <w:autoSpaceDE w:val="0"/>
        <w:autoSpaceDN w:val="0"/>
        <w:adjustRightInd w:val="0"/>
        <w:spacing w:line="240" w:lineRule="auto"/>
        <w:ind w:left="0"/>
        <w:jc w:val="both"/>
        <w:rPr>
          <w:rFonts w:ascii="Arial" w:hAnsi="Arial" w:cs="Arial"/>
          <w:sz w:val="16"/>
          <w:szCs w:val="16"/>
          <w:lang w:bidi="th-TH"/>
        </w:rPr>
      </w:pPr>
    </w:p>
    <w:p w14:paraId="40F257E0" w14:textId="77777777" w:rsidR="004D7004" w:rsidRPr="00162BC9" w:rsidRDefault="004D7004" w:rsidP="00162BC9">
      <w:pPr>
        <w:autoSpaceDE w:val="0"/>
        <w:autoSpaceDN w:val="0"/>
        <w:adjustRightInd w:val="0"/>
        <w:spacing w:line="240" w:lineRule="auto"/>
        <w:ind w:left="0"/>
        <w:jc w:val="both"/>
        <w:rPr>
          <w:rFonts w:ascii="Arial" w:hAnsi="Arial" w:cs="Arial"/>
          <w:sz w:val="16"/>
          <w:szCs w:val="16"/>
          <w:lang w:bidi="th-TH"/>
        </w:rPr>
      </w:pPr>
      <w:r w:rsidRPr="00162BC9">
        <w:rPr>
          <w:rFonts w:ascii="Arial" w:hAnsi="Arial" w:cs="Arial"/>
          <w:sz w:val="16"/>
          <w:szCs w:val="16"/>
          <w:lang w:bidi="th-TH"/>
        </w:rPr>
        <w:t>2</w:t>
      </w:r>
      <w:r w:rsidRPr="00162BC9">
        <w:rPr>
          <w:rFonts w:ascii="Arial" w:hAnsi="Arial" w:cs="Arial"/>
          <w:sz w:val="16"/>
          <w:szCs w:val="16"/>
          <w:lang w:bidi="th-TH"/>
        </w:rPr>
        <w:tab/>
      </w:r>
      <w:r w:rsidR="005940CF" w:rsidRPr="00162BC9">
        <w:rPr>
          <w:rFonts w:ascii="Arial" w:hAnsi="Arial" w:cs="Arial"/>
          <w:sz w:val="16"/>
          <w:szCs w:val="16"/>
        </w:rPr>
        <w:t>Wir werden Sivantos auf Wunsch – aber nicht öfters als einmal pro Jahr – nach unserer Wahl, entweder (i) eine Selbstbewertung durch Ausfüllen eines von Sivantos bereitgestellten Vordrucks oder (ii) einen von Sivantos genehmigten schriftlichen Bericht über bereits ergriffene oder geplante Maßnahmen zur Einhaltung des Code of Conduct übermitteln.</w:t>
      </w:r>
    </w:p>
    <w:p w14:paraId="40F257E1" w14:textId="77777777" w:rsidR="004D7004" w:rsidRPr="00162BC9" w:rsidRDefault="004D7004" w:rsidP="00162BC9">
      <w:pPr>
        <w:autoSpaceDE w:val="0"/>
        <w:autoSpaceDN w:val="0"/>
        <w:adjustRightInd w:val="0"/>
        <w:spacing w:line="240" w:lineRule="auto"/>
        <w:ind w:left="0"/>
        <w:jc w:val="both"/>
        <w:rPr>
          <w:rFonts w:ascii="Arial" w:hAnsi="Arial" w:cs="Arial"/>
          <w:sz w:val="16"/>
          <w:szCs w:val="16"/>
          <w:lang w:bidi="th-TH"/>
        </w:rPr>
      </w:pPr>
    </w:p>
    <w:p w14:paraId="40F257E2" w14:textId="77777777" w:rsidR="004D7004" w:rsidRPr="00162BC9" w:rsidRDefault="004D7004" w:rsidP="00162BC9">
      <w:pPr>
        <w:pStyle w:val="scfbrieftext"/>
        <w:jc w:val="both"/>
        <w:rPr>
          <w:rFonts w:eastAsia="SimSun" w:cs="Arial"/>
          <w:iCs/>
          <w:sz w:val="16"/>
          <w:szCs w:val="16"/>
          <w:lang w:val="de-DE" w:eastAsia="zh-CN"/>
        </w:rPr>
      </w:pPr>
      <w:r w:rsidRPr="00162BC9">
        <w:rPr>
          <w:rFonts w:cs="Arial"/>
          <w:sz w:val="16"/>
          <w:szCs w:val="16"/>
          <w:lang w:val="de-DE" w:bidi="th-TH"/>
        </w:rPr>
        <w:t xml:space="preserve">3 </w:t>
      </w:r>
      <w:r w:rsidRPr="00162BC9">
        <w:rPr>
          <w:rFonts w:cs="Arial"/>
          <w:sz w:val="16"/>
          <w:szCs w:val="16"/>
          <w:lang w:val="de-DE" w:bidi="th-TH"/>
        </w:rPr>
        <w:tab/>
      </w:r>
      <w:r w:rsidR="005940CF" w:rsidRPr="00162BC9">
        <w:rPr>
          <w:rFonts w:cs="Arial"/>
          <w:sz w:val="16"/>
          <w:szCs w:val="16"/>
          <w:lang w:val="de-DE"/>
        </w:rPr>
        <w:t>Wir sind damit einverstanden, dass Sivantos, seine bevollmächtigten Auftragnehmer und Vertreter und/oder von Sivantos ernannte und für uns zumutbare dritte Parteien dazu berechtigt (aber nicht verpflichtet) sind, Audits – auch in unseren Geschäftsräumen – durchzuführen, um die Einhaltung des Code of Conduct zu überprüfen.</w:t>
      </w:r>
    </w:p>
    <w:p w14:paraId="40F257E3" w14:textId="77777777" w:rsidR="004D7004" w:rsidRPr="00162BC9" w:rsidRDefault="004D7004" w:rsidP="00162BC9">
      <w:pPr>
        <w:autoSpaceDE w:val="0"/>
        <w:autoSpaceDN w:val="0"/>
        <w:adjustRightInd w:val="0"/>
        <w:spacing w:line="240" w:lineRule="auto"/>
        <w:ind w:left="0"/>
        <w:jc w:val="both"/>
        <w:rPr>
          <w:rFonts w:ascii="Arial" w:hAnsi="Arial" w:cs="Arial"/>
          <w:sz w:val="16"/>
          <w:szCs w:val="16"/>
          <w:lang w:bidi="th-TH"/>
        </w:rPr>
      </w:pPr>
    </w:p>
    <w:p w14:paraId="40F257E4" w14:textId="77777777" w:rsidR="005940CF" w:rsidRPr="00162BC9" w:rsidRDefault="005940CF" w:rsidP="00162BC9">
      <w:pPr>
        <w:spacing w:line="240" w:lineRule="auto"/>
        <w:ind w:left="0"/>
        <w:jc w:val="both"/>
        <w:rPr>
          <w:rFonts w:ascii="Arial" w:hAnsi="Arial" w:cs="Arial"/>
          <w:sz w:val="16"/>
          <w:szCs w:val="16"/>
        </w:rPr>
      </w:pPr>
      <w:r w:rsidRPr="00162BC9">
        <w:rPr>
          <w:rFonts w:ascii="Arial" w:hAnsi="Arial" w:cs="Arial"/>
          <w:sz w:val="16"/>
          <w:szCs w:val="16"/>
        </w:rPr>
        <w:t>Jeder Audit darf nur nach vorheriger schriftlicher Ankündigung durch Sivantos, während der üblichen Geschäftszeiten und gemäß der geltenden Datenschutzgesetze erfolgen, unseren Geschäftsgang nicht unzumutbar beeinträchtigen und unsere Vertraulichkeitsvereinbarungen mit Dritten nicht verletzen.</w:t>
      </w:r>
    </w:p>
    <w:p w14:paraId="40F257E5" w14:textId="77777777" w:rsidR="005940CF" w:rsidRPr="00162BC9" w:rsidRDefault="005940CF" w:rsidP="00162BC9">
      <w:pPr>
        <w:autoSpaceDE w:val="0"/>
        <w:autoSpaceDN w:val="0"/>
        <w:adjustRightInd w:val="0"/>
        <w:spacing w:line="240" w:lineRule="auto"/>
        <w:ind w:left="0"/>
        <w:jc w:val="both"/>
        <w:rPr>
          <w:rFonts w:ascii="Arial" w:hAnsi="Arial" w:cs="Arial"/>
          <w:sz w:val="16"/>
          <w:szCs w:val="16"/>
        </w:rPr>
      </w:pPr>
    </w:p>
    <w:p w14:paraId="40F257E6" w14:textId="77777777" w:rsidR="004D7004" w:rsidRPr="00162BC9" w:rsidRDefault="005940CF" w:rsidP="00162BC9">
      <w:pPr>
        <w:autoSpaceDE w:val="0"/>
        <w:autoSpaceDN w:val="0"/>
        <w:adjustRightInd w:val="0"/>
        <w:spacing w:line="240" w:lineRule="auto"/>
        <w:ind w:left="0"/>
        <w:jc w:val="both"/>
        <w:rPr>
          <w:rFonts w:ascii="Arial" w:hAnsi="Arial" w:cs="Arial"/>
          <w:sz w:val="16"/>
          <w:szCs w:val="16"/>
          <w:lang w:bidi="th-TH"/>
        </w:rPr>
      </w:pPr>
      <w:r w:rsidRPr="00162BC9">
        <w:rPr>
          <w:rFonts w:ascii="Arial" w:hAnsi="Arial" w:cs="Arial"/>
          <w:sz w:val="16"/>
          <w:szCs w:val="16"/>
        </w:rPr>
        <w:t>Wir sind damit einverstanden, bei Audits in angemessenem Umfang mitzuwirken.</w:t>
      </w:r>
    </w:p>
    <w:p w14:paraId="40F257E7" w14:textId="77777777" w:rsidR="004D7004" w:rsidRPr="00162BC9" w:rsidRDefault="004D7004" w:rsidP="00162BC9">
      <w:pPr>
        <w:autoSpaceDE w:val="0"/>
        <w:autoSpaceDN w:val="0"/>
        <w:adjustRightInd w:val="0"/>
        <w:spacing w:line="240" w:lineRule="auto"/>
        <w:ind w:left="0"/>
        <w:jc w:val="both"/>
        <w:rPr>
          <w:rFonts w:ascii="Arial" w:hAnsi="Arial" w:cs="Arial"/>
          <w:sz w:val="16"/>
          <w:szCs w:val="16"/>
          <w:lang w:bidi="th-TH"/>
        </w:rPr>
      </w:pPr>
    </w:p>
    <w:p w14:paraId="40F257E8" w14:textId="77777777" w:rsidR="004D7004" w:rsidRPr="00162BC9" w:rsidRDefault="004D7004" w:rsidP="00162BC9">
      <w:pPr>
        <w:autoSpaceDE w:val="0"/>
        <w:autoSpaceDN w:val="0"/>
        <w:adjustRightInd w:val="0"/>
        <w:spacing w:line="240" w:lineRule="auto"/>
        <w:ind w:left="0"/>
        <w:jc w:val="both"/>
        <w:rPr>
          <w:rFonts w:ascii="Arial" w:hAnsi="Arial" w:cs="Arial"/>
          <w:sz w:val="16"/>
          <w:szCs w:val="16"/>
          <w:lang w:bidi="th-TH"/>
        </w:rPr>
      </w:pPr>
      <w:r w:rsidRPr="00162BC9">
        <w:rPr>
          <w:rFonts w:ascii="Arial" w:hAnsi="Arial" w:cs="Arial"/>
          <w:sz w:val="16"/>
          <w:szCs w:val="16"/>
          <w:lang w:bidi="th-TH"/>
        </w:rPr>
        <w:t>4</w:t>
      </w:r>
      <w:r w:rsidRPr="00162BC9">
        <w:rPr>
          <w:rFonts w:ascii="Arial" w:hAnsi="Arial" w:cs="Arial"/>
          <w:sz w:val="16"/>
          <w:szCs w:val="16"/>
          <w:lang w:bidi="th-TH"/>
        </w:rPr>
        <w:tab/>
      </w:r>
      <w:r w:rsidR="00A43762" w:rsidRPr="00162BC9">
        <w:rPr>
          <w:rFonts w:ascii="Arial" w:hAnsi="Arial" w:cs="Arial"/>
          <w:sz w:val="16"/>
          <w:szCs w:val="16"/>
        </w:rPr>
        <w:t>Zusätzlich zu allen anderen Rechten und Maßnahmen, die Sivantos im Falle eines wesentlichen oder wiederholten Verstoßes gegen den Code of Conduct oder im Falle einer Verweigerung eines Audits nach Ziffer 3 dieser Erklärung zustehen, darf Sivantos nach Einräumung einer angemessenen Frist und Gelegenheit zur Stellungnahme eine oder alle Vereinbarungen und/oder eine oder alle Einzelbestellung(en) ohne jegliche Haftung mit sofortiger Wirkung kündigen.</w:t>
      </w:r>
    </w:p>
    <w:p w14:paraId="40F257E9" w14:textId="77777777" w:rsidR="004D7004" w:rsidRPr="00162BC9" w:rsidRDefault="004D7004" w:rsidP="00162BC9">
      <w:pPr>
        <w:autoSpaceDE w:val="0"/>
        <w:autoSpaceDN w:val="0"/>
        <w:adjustRightInd w:val="0"/>
        <w:spacing w:line="240" w:lineRule="auto"/>
        <w:ind w:left="0"/>
        <w:jc w:val="both"/>
        <w:rPr>
          <w:rFonts w:ascii="Arial" w:hAnsi="Arial" w:cs="Arial"/>
          <w:sz w:val="16"/>
          <w:szCs w:val="16"/>
          <w:lang w:bidi="th-TH"/>
        </w:rPr>
      </w:pPr>
    </w:p>
    <w:p w14:paraId="40F257EA" w14:textId="77777777" w:rsidR="004D7004" w:rsidRPr="00162BC9" w:rsidRDefault="004D7004" w:rsidP="00162BC9">
      <w:pPr>
        <w:autoSpaceDE w:val="0"/>
        <w:autoSpaceDN w:val="0"/>
        <w:adjustRightInd w:val="0"/>
        <w:spacing w:line="240" w:lineRule="auto"/>
        <w:ind w:left="0"/>
        <w:jc w:val="both"/>
        <w:rPr>
          <w:rFonts w:ascii="Arial" w:hAnsi="Arial" w:cs="Arial"/>
          <w:sz w:val="16"/>
          <w:szCs w:val="16"/>
          <w:lang w:bidi="th-TH"/>
        </w:rPr>
      </w:pPr>
      <w:r w:rsidRPr="00162BC9">
        <w:rPr>
          <w:rFonts w:ascii="Arial" w:hAnsi="Arial" w:cs="Arial"/>
          <w:sz w:val="16"/>
          <w:szCs w:val="16"/>
          <w:lang w:bidi="th-TH"/>
        </w:rPr>
        <w:t>5</w:t>
      </w:r>
      <w:r w:rsidRPr="00162BC9">
        <w:rPr>
          <w:rFonts w:ascii="Arial" w:hAnsi="Arial" w:cs="Arial"/>
          <w:sz w:val="16"/>
          <w:szCs w:val="16"/>
          <w:lang w:bidi="th-TH"/>
        </w:rPr>
        <w:tab/>
      </w:r>
      <w:r w:rsidR="00A43762" w:rsidRPr="00162BC9">
        <w:rPr>
          <w:rFonts w:ascii="Arial" w:hAnsi="Arial" w:cs="Arial"/>
          <w:sz w:val="16"/>
          <w:szCs w:val="16"/>
        </w:rPr>
        <w:t>Wir sind damit einverstanden, dass diese Erklärung dem Recht der Bundesrepublik Deutschland, mit Ausnahme seiner Kollisionsnormen, unterliegt.</w:t>
      </w:r>
    </w:p>
    <w:p w14:paraId="40F257EB" w14:textId="77777777" w:rsidR="004D7004" w:rsidRPr="00162BC9" w:rsidRDefault="004D7004" w:rsidP="00162BC9">
      <w:pPr>
        <w:autoSpaceDE w:val="0"/>
        <w:autoSpaceDN w:val="0"/>
        <w:adjustRightInd w:val="0"/>
        <w:spacing w:line="240" w:lineRule="auto"/>
        <w:ind w:left="0"/>
        <w:jc w:val="both"/>
        <w:rPr>
          <w:rFonts w:ascii="Arial" w:hAnsi="Arial" w:cs="Arial"/>
          <w:sz w:val="16"/>
          <w:szCs w:val="16"/>
          <w:lang w:bidi="th-TH"/>
        </w:rPr>
      </w:pPr>
    </w:p>
    <w:p w14:paraId="40F257EC" w14:textId="77777777" w:rsidR="004D7004" w:rsidRPr="00162BC9" w:rsidRDefault="004D7004" w:rsidP="00162BC9">
      <w:pPr>
        <w:autoSpaceDE w:val="0"/>
        <w:autoSpaceDN w:val="0"/>
        <w:adjustRightInd w:val="0"/>
        <w:spacing w:line="240" w:lineRule="auto"/>
        <w:ind w:left="0"/>
        <w:jc w:val="both"/>
        <w:rPr>
          <w:rFonts w:ascii="Arial" w:hAnsi="Arial" w:cs="Arial"/>
          <w:sz w:val="16"/>
          <w:szCs w:val="16"/>
          <w:lang w:bidi="th-TH"/>
        </w:rPr>
      </w:pPr>
    </w:p>
    <w:p w14:paraId="40F257ED" w14:textId="77777777" w:rsidR="004D7004" w:rsidRPr="00162BC9" w:rsidRDefault="004D7004" w:rsidP="00162BC9">
      <w:pPr>
        <w:autoSpaceDE w:val="0"/>
        <w:autoSpaceDN w:val="0"/>
        <w:adjustRightInd w:val="0"/>
        <w:spacing w:line="240" w:lineRule="auto"/>
        <w:ind w:left="0"/>
        <w:jc w:val="both"/>
        <w:rPr>
          <w:rFonts w:ascii="Arial" w:hAnsi="Arial" w:cs="Arial"/>
          <w:sz w:val="16"/>
          <w:szCs w:val="16"/>
          <w:lang w:bidi="th-TH"/>
        </w:rPr>
      </w:pPr>
    </w:p>
    <w:p w14:paraId="40F257EE" w14:textId="77777777" w:rsidR="00C379ED" w:rsidRPr="00162BC9" w:rsidRDefault="00C379ED" w:rsidP="00162BC9">
      <w:pPr>
        <w:autoSpaceDE w:val="0"/>
        <w:autoSpaceDN w:val="0"/>
        <w:adjustRightInd w:val="0"/>
        <w:spacing w:line="240" w:lineRule="auto"/>
        <w:ind w:left="0"/>
        <w:jc w:val="both"/>
        <w:rPr>
          <w:rFonts w:ascii="Arial" w:hAnsi="Arial" w:cs="Arial"/>
          <w:sz w:val="16"/>
          <w:szCs w:val="16"/>
          <w:lang w:bidi="th-TH"/>
        </w:rPr>
      </w:pPr>
    </w:p>
    <w:p w14:paraId="40F257EF" w14:textId="77777777" w:rsidR="00C379ED" w:rsidRPr="00162BC9" w:rsidRDefault="00C379ED" w:rsidP="00162BC9">
      <w:pPr>
        <w:autoSpaceDE w:val="0"/>
        <w:autoSpaceDN w:val="0"/>
        <w:adjustRightInd w:val="0"/>
        <w:spacing w:line="240" w:lineRule="auto"/>
        <w:ind w:left="0"/>
        <w:jc w:val="both"/>
        <w:rPr>
          <w:rFonts w:ascii="Arial" w:hAnsi="Arial" w:cs="Arial"/>
          <w:sz w:val="16"/>
          <w:szCs w:val="16"/>
          <w:lang w:bidi="th-TH"/>
        </w:rPr>
      </w:pPr>
    </w:p>
    <w:p w14:paraId="40F257F0" w14:textId="77777777" w:rsidR="00C379ED" w:rsidRPr="00162BC9" w:rsidRDefault="00C379ED" w:rsidP="00162BC9">
      <w:pPr>
        <w:autoSpaceDE w:val="0"/>
        <w:autoSpaceDN w:val="0"/>
        <w:adjustRightInd w:val="0"/>
        <w:spacing w:line="240" w:lineRule="auto"/>
        <w:ind w:left="0"/>
        <w:jc w:val="both"/>
        <w:rPr>
          <w:rFonts w:ascii="Arial" w:hAnsi="Arial" w:cs="Arial"/>
          <w:sz w:val="16"/>
          <w:szCs w:val="16"/>
          <w:lang w:bidi="th-TH"/>
        </w:rPr>
      </w:pPr>
    </w:p>
    <w:p w14:paraId="40F257F1" w14:textId="77777777" w:rsidR="004D7004" w:rsidRPr="00162BC9" w:rsidRDefault="004D7004" w:rsidP="00162BC9">
      <w:pPr>
        <w:autoSpaceDE w:val="0"/>
        <w:autoSpaceDN w:val="0"/>
        <w:adjustRightInd w:val="0"/>
        <w:spacing w:line="240" w:lineRule="auto"/>
        <w:ind w:left="0"/>
        <w:jc w:val="both"/>
        <w:rPr>
          <w:rFonts w:ascii="Arial" w:hAnsi="Arial" w:cs="Arial"/>
          <w:sz w:val="16"/>
          <w:szCs w:val="16"/>
          <w:lang w:bidi="th-T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085"/>
        <w:gridCol w:w="3086"/>
      </w:tblGrid>
      <w:tr w:rsidR="00C83158" w:rsidRPr="00162BC9" w14:paraId="40F257F5" w14:textId="77777777" w:rsidTr="00CE1B15">
        <w:tc>
          <w:tcPr>
            <w:tcW w:w="3085" w:type="dxa"/>
          </w:tcPr>
          <w:p w14:paraId="40F257F2" w14:textId="77777777" w:rsidR="00C83158" w:rsidRPr="00162BC9" w:rsidRDefault="00CE1B15" w:rsidP="00162BC9">
            <w:pPr>
              <w:autoSpaceDE w:val="0"/>
              <w:autoSpaceDN w:val="0"/>
              <w:adjustRightInd w:val="0"/>
              <w:spacing w:line="240" w:lineRule="auto"/>
              <w:ind w:left="0"/>
              <w:jc w:val="both"/>
              <w:rPr>
                <w:rFonts w:ascii="Arial" w:hAnsi="Arial" w:cs="Arial"/>
                <w:sz w:val="16"/>
                <w:szCs w:val="16"/>
                <w:lang w:val="en-US" w:bidi="th-TH"/>
              </w:rPr>
            </w:pPr>
            <w:r w:rsidRPr="00162BC9">
              <w:rPr>
                <w:rFonts w:ascii="Arial" w:hAnsi="Arial" w:cs="Arial"/>
                <w:sz w:val="16"/>
                <w:szCs w:val="16"/>
                <w:lang w:val="en-US" w:bidi="th-TH"/>
              </w:rPr>
              <w:t>_______________________________</w:t>
            </w:r>
          </w:p>
        </w:tc>
        <w:tc>
          <w:tcPr>
            <w:tcW w:w="3085" w:type="dxa"/>
          </w:tcPr>
          <w:p w14:paraId="40F257F3" w14:textId="77777777" w:rsidR="00C83158" w:rsidRPr="00162BC9" w:rsidRDefault="00C83158" w:rsidP="00162BC9">
            <w:pPr>
              <w:autoSpaceDE w:val="0"/>
              <w:autoSpaceDN w:val="0"/>
              <w:adjustRightInd w:val="0"/>
              <w:spacing w:line="240" w:lineRule="auto"/>
              <w:ind w:left="0"/>
              <w:jc w:val="both"/>
              <w:rPr>
                <w:rFonts w:ascii="Arial" w:hAnsi="Arial" w:cs="Arial"/>
                <w:sz w:val="16"/>
                <w:szCs w:val="16"/>
                <w:lang w:val="en-US" w:bidi="th-TH"/>
              </w:rPr>
            </w:pPr>
          </w:p>
        </w:tc>
        <w:tc>
          <w:tcPr>
            <w:tcW w:w="3086" w:type="dxa"/>
          </w:tcPr>
          <w:p w14:paraId="40F257F4" w14:textId="77777777" w:rsidR="00C83158" w:rsidRPr="00162BC9" w:rsidRDefault="00C83158" w:rsidP="00162BC9">
            <w:pPr>
              <w:autoSpaceDE w:val="0"/>
              <w:autoSpaceDN w:val="0"/>
              <w:adjustRightInd w:val="0"/>
              <w:spacing w:line="240" w:lineRule="auto"/>
              <w:ind w:left="0"/>
              <w:jc w:val="both"/>
              <w:rPr>
                <w:rFonts w:ascii="Arial" w:hAnsi="Arial" w:cs="Arial"/>
                <w:sz w:val="16"/>
                <w:szCs w:val="16"/>
                <w:lang w:val="en-US" w:bidi="th-TH"/>
              </w:rPr>
            </w:pPr>
          </w:p>
        </w:tc>
      </w:tr>
      <w:tr w:rsidR="00C83158" w:rsidRPr="00162BC9" w14:paraId="40F257F9" w14:textId="77777777" w:rsidTr="00CE1B15">
        <w:tc>
          <w:tcPr>
            <w:tcW w:w="3085" w:type="dxa"/>
          </w:tcPr>
          <w:p w14:paraId="40F257F6" w14:textId="77777777" w:rsidR="00C83158" w:rsidRPr="00162BC9" w:rsidRDefault="00162BC9" w:rsidP="00162BC9">
            <w:pPr>
              <w:autoSpaceDE w:val="0"/>
              <w:autoSpaceDN w:val="0"/>
              <w:adjustRightInd w:val="0"/>
              <w:spacing w:line="240" w:lineRule="auto"/>
              <w:ind w:left="0"/>
              <w:jc w:val="both"/>
              <w:rPr>
                <w:rFonts w:ascii="Arial" w:hAnsi="Arial" w:cs="Arial"/>
                <w:sz w:val="16"/>
                <w:szCs w:val="16"/>
                <w:lang w:val="en-US" w:bidi="th-TH"/>
              </w:rPr>
            </w:pPr>
            <w:r w:rsidRPr="00162BC9">
              <w:rPr>
                <w:rFonts w:ascii="Arial" w:hAnsi="Arial" w:cs="Arial"/>
                <w:sz w:val="16"/>
                <w:szCs w:val="16"/>
              </w:rPr>
              <w:t>Ort, Datum</w:t>
            </w:r>
          </w:p>
        </w:tc>
        <w:tc>
          <w:tcPr>
            <w:tcW w:w="3085" w:type="dxa"/>
          </w:tcPr>
          <w:p w14:paraId="40F257F7" w14:textId="77777777" w:rsidR="00C83158" w:rsidRPr="00162BC9" w:rsidRDefault="00C83158" w:rsidP="00162BC9">
            <w:pPr>
              <w:autoSpaceDE w:val="0"/>
              <w:autoSpaceDN w:val="0"/>
              <w:adjustRightInd w:val="0"/>
              <w:spacing w:line="240" w:lineRule="auto"/>
              <w:ind w:left="0"/>
              <w:jc w:val="both"/>
              <w:rPr>
                <w:rFonts w:ascii="Arial" w:hAnsi="Arial" w:cs="Arial"/>
                <w:sz w:val="16"/>
                <w:szCs w:val="16"/>
                <w:lang w:val="en-US" w:bidi="th-TH"/>
              </w:rPr>
            </w:pPr>
          </w:p>
        </w:tc>
        <w:tc>
          <w:tcPr>
            <w:tcW w:w="3086" w:type="dxa"/>
          </w:tcPr>
          <w:p w14:paraId="40F257F8" w14:textId="77777777" w:rsidR="00C83158" w:rsidRPr="00162BC9" w:rsidRDefault="00C83158" w:rsidP="00162BC9">
            <w:pPr>
              <w:autoSpaceDE w:val="0"/>
              <w:autoSpaceDN w:val="0"/>
              <w:adjustRightInd w:val="0"/>
              <w:spacing w:line="240" w:lineRule="auto"/>
              <w:ind w:left="0"/>
              <w:jc w:val="both"/>
              <w:rPr>
                <w:rFonts w:ascii="Arial" w:hAnsi="Arial" w:cs="Arial"/>
                <w:sz w:val="16"/>
                <w:szCs w:val="16"/>
                <w:lang w:val="en-US" w:bidi="th-TH"/>
              </w:rPr>
            </w:pPr>
          </w:p>
        </w:tc>
      </w:tr>
      <w:tr w:rsidR="00C83158" w:rsidRPr="00162BC9" w14:paraId="40F25802" w14:textId="77777777" w:rsidTr="00CE1B15">
        <w:tc>
          <w:tcPr>
            <w:tcW w:w="3085" w:type="dxa"/>
          </w:tcPr>
          <w:p w14:paraId="40F257FA" w14:textId="77777777" w:rsidR="00CE1B15" w:rsidRPr="00162BC9" w:rsidRDefault="00CE1B15" w:rsidP="00162BC9">
            <w:pPr>
              <w:autoSpaceDE w:val="0"/>
              <w:autoSpaceDN w:val="0"/>
              <w:adjustRightInd w:val="0"/>
              <w:spacing w:line="240" w:lineRule="auto"/>
              <w:ind w:left="0"/>
              <w:jc w:val="both"/>
              <w:rPr>
                <w:rFonts w:ascii="Arial" w:hAnsi="Arial" w:cs="Arial"/>
                <w:sz w:val="16"/>
                <w:szCs w:val="16"/>
                <w:lang w:val="en-US" w:bidi="th-TH"/>
              </w:rPr>
            </w:pPr>
          </w:p>
          <w:p w14:paraId="40F257FB" w14:textId="77777777" w:rsidR="00CE1B15" w:rsidRPr="00162BC9" w:rsidRDefault="00CE1B15" w:rsidP="00162BC9">
            <w:pPr>
              <w:autoSpaceDE w:val="0"/>
              <w:autoSpaceDN w:val="0"/>
              <w:adjustRightInd w:val="0"/>
              <w:spacing w:line="240" w:lineRule="auto"/>
              <w:ind w:left="0"/>
              <w:jc w:val="both"/>
              <w:rPr>
                <w:rFonts w:ascii="Arial" w:hAnsi="Arial" w:cs="Arial"/>
                <w:sz w:val="16"/>
                <w:szCs w:val="16"/>
                <w:lang w:val="en-US" w:bidi="th-TH"/>
              </w:rPr>
            </w:pPr>
          </w:p>
          <w:p w14:paraId="40F257FC" w14:textId="77777777" w:rsidR="00CE1B15" w:rsidRPr="00162BC9" w:rsidRDefault="00CE1B15" w:rsidP="00162BC9">
            <w:pPr>
              <w:autoSpaceDE w:val="0"/>
              <w:autoSpaceDN w:val="0"/>
              <w:adjustRightInd w:val="0"/>
              <w:spacing w:line="240" w:lineRule="auto"/>
              <w:ind w:left="0"/>
              <w:jc w:val="both"/>
              <w:rPr>
                <w:rFonts w:ascii="Arial" w:hAnsi="Arial" w:cs="Arial"/>
                <w:sz w:val="16"/>
                <w:szCs w:val="16"/>
                <w:lang w:val="en-US" w:bidi="th-TH"/>
              </w:rPr>
            </w:pPr>
          </w:p>
          <w:p w14:paraId="40F257FD" w14:textId="77777777" w:rsidR="00786870" w:rsidRPr="00162BC9" w:rsidRDefault="00786870" w:rsidP="00162BC9">
            <w:pPr>
              <w:autoSpaceDE w:val="0"/>
              <w:autoSpaceDN w:val="0"/>
              <w:adjustRightInd w:val="0"/>
              <w:spacing w:line="240" w:lineRule="auto"/>
              <w:ind w:left="0"/>
              <w:jc w:val="both"/>
              <w:rPr>
                <w:rFonts w:ascii="Arial" w:hAnsi="Arial" w:cs="Arial"/>
                <w:sz w:val="16"/>
                <w:szCs w:val="16"/>
                <w:lang w:val="en-US" w:bidi="th-TH"/>
              </w:rPr>
            </w:pPr>
          </w:p>
          <w:p w14:paraId="40F257FE" w14:textId="77777777" w:rsidR="00CE1B15" w:rsidRPr="00162BC9" w:rsidRDefault="00CE1B15" w:rsidP="00162BC9">
            <w:pPr>
              <w:autoSpaceDE w:val="0"/>
              <w:autoSpaceDN w:val="0"/>
              <w:adjustRightInd w:val="0"/>
              <w:spacing w:line="240" w:lineRule="auto"/>
              <w:ind w:left="0"/>
              <w:jc w:val="both"/>
              <w:rPr>
                <w:rFonts w:ascii="Arial" w:hAnsi="Arial" w:cs="Arial"/>
                <w:sz w:val="16"/>
                <w:szCs w:val="16"/>
                <w:lang w:val="en-US" w:bidi="th-TH"/>
              </w:rPr>
            </w:pPr>
          </w:p>
          <w:p w14:paraId="40F257FF" w14:textId="77777777" w:rsidR="00C83158" w:rsidRPr="00162BC9" w:rsidRDefault="00CE1B15" w:rsidP="00162BC9">
            <w:pPr>
              <w:autoSpaceDE w:val="0"/>
              <w:autoSpaceDN w:val="0"/>
              <w:adjustRightInd w:val="0"/>
              <w:spacing w:line="240" w:lineRule="auto"/>
              <w:ind w:left="0"/>
              <w:jc w:val="both"/>
              <w:rPr>
                <w:rFonts w:ascii="Arial" w:hAnsi="Arial" w:cs="Arial"/>
                <w:sz w:val="16"/>
                <w:szCs w:val="16"/>
                <w:lang w:val="en-US" w:bidi="th-TH"/>
              </w:rPr>
            </w:pPr>
            <w:r w:rsidRPr="00162BC9">
              <w:rPr>
                <w:rFonts w:ascii="Arial" w:hAnsi="Arial" w:cs="Arial"/>
                <w:sz w:val="16"/>
                <w:szCs w:val="16"/>
                <w:lang w:val="en-US" w:bidi="th-TH"/>
              </w:rPr>
              <w:t>_______________________________</w:t>
            </w:r>
          </w:p>
        </w:tc>
        <w:tc>
          <w:tcPr>
            <w:tcW w:w="3085" w:type="dxa"/>
          </w:tcPr>
          <w:p w14:paraId="40F25800" w14:textId="77777777" w:rsidR="00C83158" w:rsidRPr="00162BC9" w:rsidRDefault="00C83158" w:rsidP="00162BC9">
            <w:pPr>
              <w:autoSpaceDE w:val="0"/>
              <w:autoSpaceDN w:val="0"/>
              <w:adjustRightInd w:val="0"/>
              <w:spacing w:line="240" w:lineRule="auto"/>
              <w:ind w:left="0"/>
              <w:jc w:val="both"/>
              <w:rPr>
                <w:rFonts w:ascii="Arial" w:hAnsi="Arial" w:cs="Arial"/>
                <w:sz w:val="16"/>
                <w:szCs w:val="16"/>
                <w:lang w:val="en-US" w:bidi="th-TH"/>
              </w:rPr>
            </w:pPr>
          </w:p>
        </w:tc>
        <w:tc>
          <w:tcPr>
            <w:tcW w:w="3086" w:type="dxa"/>
          </w:tcPr>
          <w:p w14:paraId="40F25801" w14:textId="77777777" w:rsidR="00C83158" w:rsidRPr="00162BC9" w:rsidRDefault="00C83158" w:rsidP="00162BC9">
            <w:pPr>
              <w:autoSpaceDE w:val="0"/>
              <w:autoSpaceDN w:val="0"/>
              <w:adjustRightInd w:val="0"/>
              <w:spacing w:line="240" w:lineRule="auto"/>
              <w:ind w:left="0"/>
              <w:jc w:val="both"/>
              <w:rPr>
                <w:rFonts w:ascii="Arial" w:hAnsi="Arial" w:cs="Arial"/>
                <w:sz w:val="16"/>
                <w:szCs w:val="16"/>
                <w:lang w:val="en-US" w:bidi="th-TH"/>
              </w:rPr>
            </w:pPr>
          </w:p>
        </w:tc>
      </w:tr>
      <w:tr w:rsidR="00C83158" w:rsidRPr="00162BC9" w14:paraId="40F25806" w14:textId="77777777" w:rsidTr="00CE1B15">
        <w:tc>
          <w:tcPr>
            <w:tcW w:w="3085" w:type="dxa"/>
          </w:tcPr>
          <w:p w14:paraId="40F25803" w14:textId="77777777" w:rsidR="00C83158" w:rsidRPr="00162BC9" w:rsidRDefault="00162BC9" w:rsidP="00162BC9">
            <w:pPr>
              <w:autoSpaceDE w:val="0"/>
              <w:autoSpaceDN w:val="0"/>
              <w:adjustRightInd w:val="0"/>
              <w:spacing w:line="240" w:lineRule="auto"/>
              <w:ind w:left="0"/>
              <w:jc w:val="both"/>
              <w:rPr>
                <w:rFonts w:ascii="Arial" w:hAnsi="Arial" w:cs="Arial"/>
                <w:sz w:val="16"/>
                <w:szCs w:val="16"/>
                <w:lang w:val="en-US" w:bidi="th-TH"/>
              </w:rPr>
            </w:pPr>
            <w:r w:rsidRPr="00162BC9">
              <w:rPr>
                <w:rFonts w:ascii="Arial" w:hAnsi="Arial" w:cs="Arial"/>
                <w:sz w:val="16"/>
                <w:szCs w:val="16"/>
              </w:rPr>
              <w:t>Unterschrift</w:t>
            </w:r>
          </w:p>
        </w:tc>
        <w:tc>
          <w:tcPr>
            <w:tcW w:w="3085" w:type="dxa"/>
          </w:tcPr>
          <w:p w14:paraId="40F25804" w14:textId="77777777" w:rsidR="00C83158" w:rsidRPr="00162BC9" w:rsidRDefault="00C83158" w:rsidP="00162BC9">
            <w:pPr>
              <w:autoSpaceDE w:val="0"/>
              <w:autoSpaceDN w:val="0"/>
              <w:adjustRightInd w:val="0"/>
              <w:spacing w:line="240" w:lineRule="auto"/>
              <w:ind w:left="0"/>
              <w:jc w:val="both"/>
              <w:rPr>
                <w:rFonts w:ascii="Arial" w:hAnsi="Arial" w:cs="Arial"/>
                <w:sz w:val="16"/>
                <w:szCs w:val="16"/>
                <w:lang w:val="en-US" w:bidi="th-TH"/>
              </w:rPr>
            </w:pPr>
          </w:p>
        </w:tc>
        <w:tc>
          <w:tcPr>
            <w:tcW w:w="3086" w:type="dxa"/>
          </w:tcPr>
          <w:p w14:paraId="40F25805" w14:textId="77777777" w:rsidR="00C83158" w:rsidRPr="00162BC9" w:rsidRDefault="00C83158" w:rsidP="00162BC9">
            <w:pPr>
              <w:autoSpaceDE w:val="0"/>
              <w:autoSpaceDN w:val="0"/>
              <w:adjustRightInd w:val="0"/>
              <w:spacing w:line="240" w:lineRule="auto"/>
              <w:ind w:left="0"/>
              <w:jc w:val="both"/>
              <w:rPr>
                <w:rFonts w:ascii="Arial" w:hAnsi="Arial" w:cs="Arial"/>
                <w:sz w:val="16"/>
                <w:szCs w:val="16"/>
                <w:lang w:val="en-US" w:bidi="th-TH"/>
              </w:rPr>
            </w:pPr>
          </w:p>
        </w:tc>
      </w:tr>
      <w:tr w:rsidR="00C83158" w:rsidRPr="00162BC9" w14:paraId="40F25814" w14:textId="77777777" w:rsidTr="00CE1B15">
        <w:tc>
          <w:tcPr>
            <w:tcW w:w="3085" w:type="dxa"/>
          </w:tcPr>
          <w:p w14:paraId="40F25807" w14:textId="77777777" w:rsidR="00CE1B15" w:rsidRPr="00162BC9" w:rsidRDefault="00CE1B15" w:rsidP="00162BC9">
            <w:pPr>
              <w:autoSpaceDE w:val="0"/>
              <w:autoSpaceDN w:val="0"/>
              <w:adjustRightInd w:val="0"/>
              <w:spacing w:line="240" w:lineRule="auto"/>
              <w:ind w:left="0"/>
              <w:jc w:val="both"/>
              <w:rPr>
                <w:rFonts w:ascii="Arial" w:hAnsi="Arial" w:cs="Arial"/>
                <w:sz w:val="16"/>
                <w:szCs w:val="16"/>
                <w:lang w:val="en-US" w:bidi="th-TH"/>
              </w:rPr>
            </w:pPr>
          </w:p>
          <w:p w14:paraId="40F25808" w14:textId="77777777" w:rsidR="00CE1B15" w:rsidRPr="00162BC9" w:rsidRDefault="00CE1B15" w:rsidP="00162BC9">
            <w:pPr>
              <w:autoSpaceDE w:val="0"/>
              <w:autoSpaceDN w:val="0"/>
              <w:adjustRightInd w:val="0"/>
              <w:spacing w:line="240" w:lineRule="auto"/>
              <w:ind w:left="0"/>
              <w:jc w:val="both"/>
              <w:rPr>
                <w:rFonts w:ascii="Arial" w:hAnsi="Arial" w:cs="Arial"/>
                <w:sz w:val="16"/>
                <w:szCs w:val="16"/>
                <w:lang w:val="en-US" w:bidi="th-TH"/>
              </w:rPr>
            </w:pPr>
          </w:p>
          <w:p w14:paraId="40F25809" w14:textId="77777777" w:rsidR="00786870" w:rsidRPr="00162BC9" w:rsidRDefault="00786870" w:rsidP="00162BC9">
            <w:pPr>
              <w:autoSpaceDE w:val="0"/>
              <w:autoSpaceDN w:val="0"/>
              <w:adjustRightInd w:val="0"/>
              <w:spacing w:line="240" w:lineRule="auto"/>
              <w:ind w:left="0"/>
              <w:jc w:val="both"/>
              <w:rPr>
                <w:rFonts w:ascii="Arial" w:hAnsi="Arial" w:cs="Arial"/>
                <w:sz w:val="16"/>
                <w:szCs w:val="16"/>
                <w:lang w:val="en-US" w:bidi="th-TH"/>
              </w:rPr>
            </w:pPr>
          </w:p>
          <w:p w14:paraId="40F2580A" w14:textId="77777777" w:rsidR="00786870" w:rsidRPr="00162BC9" w:rsidRDefault="00786870" w:rsidP="00162BC9">
            <w:pPr>
              <w:autoSpaceDE w:val="0"/>
              <w:autoSpaceDN w:val="0"/>
              <w:adjustRightInd w:val="0"/>
              <w:spacing w:line="240" w:lineRule="auto"/>
              <w:ind w:left="0"/>
              <w:jc w:val="both"/>
              <w:rPr>
                <w:rFonts w:ascii="Arial" w:hAnsi="Arial" w:cs="Arial"/>
                <w:sz w:val="16"/>
                <w:szCs w:val="16"/>
                <w:lang w:val="en-US" w:bidi="th-TH"/>
              </w:rPr>
            </w:pPr>
          </w:p>
          <w:p w14:paraId="40F2580B" w14:textId="77777777" w:rsidR="00786870" w:rsidRPr="00162BC9" w:rsidRDefault="00786870" w:rsidP="00162BC9">
            <w:pPr>
              <w:autoSpaceDE w:val="0"/>
              <w:autoSpaceDN w:val="0"/>
              <w:adjustRightInd w:val="0"/>
              <w:spacing w:line="240" w:lineRule="auto"/>
              <w:ind w:left="0"/>
              <w:jc w:val="both"/>
              <w:rPr>
                <w:rFonts w:ascii="Arial" w:hAnsi="Arial" w:cs="Arial"/>
                <w:sz w:val="16"/>
                <w:szCs w:val="16"/>
                <w:lang w:val="en-US" w:bidi="th-TH"/>
              </w:rPr>
            </w:pPr>
          </w:p>
          <w:p w14:paraId="40F2580C" w14:textId="77777777" w:rsidR="00C83158" w:rsidRPr="00162BC9" w:rsidRDefault="00CE1B15" w:rsidP="00162BC9">
            <w:pPr>
              <w:autoSpaceDE w:val="0"/>
              <w:autoSpaceDN w:val="0"/>
              <w:adjustRightInd w:val="0"/>
              <w:spacing w:line="240" w:lineRule="auto"/>
              <w:ind w:left="0"/>
              <w:jc w:val="both"/>
              <w:rPr>
                <w:rFonts w:ascii="Arial" w:hAnsi="Arial" w:cs="Arial"/>
                <w:sz w:val="16"/>
                <w:szCs w:val="16"/>
                <w:lang w:val="en-US" w:bidi="th-TH"/>
              </w:rPr>
            </w:pPr>
            <w:r w:rsidRPr="00162BC9">
              <w:rPr>
                <w:rFonts w:ascii="Arial" w:hAnsi="Arial" w:cs="Arial"/>
                <w:sz w:val="16"/>
                <w:szCs w:val="16"/>
                <w:lang w:val="en-US" w:bidi="th-TH"/>
              </w:rPr>
              <w:t>_______________________________</w:t>
            </w:r>
          </w:p>
        </w:tc>
        <w:tc>
          <w:tcPr>
            <w:tcW w:w="3085" w:type="dxa"/>
          </w:tcPr>
          <w:p w14:paraId="40F2580D" w14:textId="77777777" w:rsidR="00C83158" w:rsidRPr="00162BC9" w:rsidRDefault="00C83158" w:rsidP="00162BC9">
            <w:pPr>
              <w:autoSpaceDE w:val="0"/>
              <w:autoSpaceDN w:val="0"/>
              <w:adjustRightInd w:val="0"/>
              <w:spacing w:line="240" w:lineRule="auto"/>
              <w:ind w:left="0"/>
              <w:jc w:val="both"/>
              <w:rPr>
                <w:rFonts w:ascii="Arial" w:hAnsi="Arial" w:cs="Arial"/>
                <w:sz w:val="16"/>
                <w:szCs w:val="16"/>
                <w:lang w:val="en-US" w:bidi="th-TH"/>
              </w:rPr>
            </w:pPr>
          </w:p>
        </w:tc>
        <w:tc>
          <w:tcPr>
            <w:tcW w:w="3086" w:type="dxa"/>
          </w:tcPr>
          <w:p w14:paraId="40F2580E" w14:textId="77777777" w:rsidR="00CE1B15" w:rsidRPr="00162BC9" w:rsidRDefault="00CE1B15" w:rsidP="00162BC9">
            <w:pPr>
              <w:autoSpaceDE w:val="0"/>
              <w:autoSpaceDN w:val="0"/>
              <w:adjustRightInd w:val="0"/>
              <w:spacing w:line="240" w:lineRule="auto"/>
              <w:ind w:left="0"/>
              <w:jc w:val="both"/>
              <w:rPr>
                <w:rFonts w:ascii="Arial" w:hAnsi="Arial" w:cs="Arial"/>
                <w:sz w:val="16"/>
                <w:szCs w:val="16"/>
                <w:lang w:val="en-US" w:bidi="th-TH"/>
              </w:rPr>
            </w:pPr>
          </w:p>
          <w:p w14:paraId="40F2580F" w14:textId="77777777" w:rsidR="00786870" w:rsidRPr="00162BC9" w:rsidRDefault="00786870" w:rsidP="00162BC9">
            <w:pPr>
              <w:autoSpaceDE w:val="0"/>
              <w:autoSpaceDN w:val="0"/>
              <w:adjustRightInd w:val="0"/>
              <w:spacing w:line="240" w:lineRule="auto"/>
              <w:ind w:left="0"/>
              <w:jc w:val="both"/>
              <w:rPr>
                <w:rFonts w:ascii="Arial" w:hAnsi="Arial" w:cs="Arial"/>
                <w:sz w:val="16"/>
                <w:szCs w:val="16"/>
                <w:lang w:val="en-US" w:bidi="th-TH"/>
              </w:rPr>
            </w:pPr>
          </w:p>
          <w:p w14:paraId="40F25810" w14:textId="77777777" w:rsidR="00786870" w:rsidRPr="00162BC9" w:rsidRDefault="00786870" w:rsidP="00162BC9">
            <w:pPr>
              <w:autoSpaceDE w:val="0"/>
              <w:autoSpaceDN w:val="0"/>
              <w:adjustRightInd w:val="0"/>
              <w:spacing w:line="240" w:lineRule="auto"/>
              <w:ind w:left="0"/>
              <w:jc w:val="both"/>
              <w:rPr>
                <w:rFonts w:ascii="Arial" w:hAnsi="Arial" w:cs="Arial"/>
                <w:sz w:val="16"/>
                <w:szCs w:val="16"/>
                <w:lang w:val="en-US" w:bidi="th-TH"/>
              </w:rPr>
            </w:pPr>
          </w:p>
          <w:p w14:paraId="40F25811" w14:textId="77777777" w:rsidR="00786870" w:rsidRPr="00162BC9" w:rsidRDefault="00786870" w:rsidP="00162BC9">
            <w:pPr>
              <w:autoSpaceDE w:val="0"/>
              <w:autoSpaceDN w:val="0"/>
              <w:adjustRightInd w:val="0"/>
              <w:spacing w:line="240" w:lineRule="auto"/>
              <w:ind w:left="0"/>
              <w:jc w:val="both"/>
              <w:rPr>
                <w:rFonts w:ascii="Arial" w:hAnsi="Arial" w:cs="Arial"/>
                <w:sz w:val="16"/>
                <w:szCs w:val="16"/>
                <w:lang w:val="en-US" w:bidi="th-TH"/>
              </w:rPr>
            </w:pPr>
          </w:p>
          <w:p w14:paraId="40F25812" w14:textId="77777777" w:rsidR="00CE1B15" w:rsidRPr="00162BC9" w:rsidRDefault="00CE1B15" w:rsidP="00162BC9">
            <w:pPr>
              <w:autoSpaceDE w:val="0"/>
              <w:autoSpaceDN w:val="0"/>
              <w:adjustRightInd w:val="0"/>
              <w:spacing w:line="240" w:lineRule="auto"/>
              <w:ind w:left="0"/>
              <w:jc w:val="both"/>
              <w:rPr>
                <w:rFonts w:ascii="Arial" w:hAnsi="Arial" w:cs="Arial"/>
                <w:sz w:val="16"/>
                <w:szCs w:val="16"/>
                <w:lang w:val="en-US" w:bidi="th-TH"/>
              </w:rPr>
            </w:pPr>
          </w:p>
          <w:p w14:paraId="40F25813" w14:textId="77777777" w:rsidR="00C83158" w:rsidRPr="00162BC9" w:rsidRDefault="00CE1B15" w:rsidP="00162BC9">
            <w:pPr>
              <w:autoSpaceDE w:val="0"/>
              <w:autoSpaceDN w:val="0"/>
              <w:adjustRightInd w:val="0"/>
              <w:spacing w:line="240" w:lineRule="auto"/>
              <w:ind w:left="0"/>
              <w:jc w:val="both"/>
              <w:rPr>
                <w:rFonts w:ascii="Arial" w:hAnsi="Arial" w:cs="Arial"/>
                <w:sz w:val="16"/>
                <w:szCs w:val="16"/>
                <w:lang w:val="en-US" w:bidi="th-TH"/>
              </w:rPr>
            </w:pPr>
            <w:r w:rsidRPr="00162BC9">
              <w:rPr>
                <w:rFonts w:ascii="Arial" w:hAnsi="Arial" w:cs="Arial"/>
                <w:sz w:val="16"/>
                <w:szCs w:val="16"/>
                <w:lang w:val="en-US" w:bidi="th-TH"/>
              </w:rPr>
              <w:t>_______________________________</w:t>
            </w:r>
          </w:p>
        </w:tc>
      </w:tr>
      <w:tr w:rsidR="00C83158" w:rsidRPr="00162BC9" w14:paraId="40F25818" w14:textId="77777777" w:rsidTr="00CE1B15">
        <w:tc>
          <w:tcPr>
            <w:tcW w:w="3085" w:type="dxa"/>
          </w:tcPr>
          <w:p w14:paraId="40F25815" w14:textId="77777777" w:rsidR="00C83158" w:rsidRPr="00162BC9" w:rsidRDefault="00162BC9" w:rsidP="00162BC9">
            <w:pPr>
              <w:autoSpaceDE w:val="0"/>
              <w:autoSpaceDN w:val="0"/>
              <w:adjustRightInd w:val="0"/>
              <w:spacing w:line="240" w:lineRule="auto"/>
              <w:ind w:left="0"/>
              <w:jc w:val="both"/>
              <w:rPr>
                <w:rFonts w:ascii="Arial" w:hAnsi="Arial" w:cs="Arial"/>
                <w:sz w:val="16"/>
                <w:szCs w:val="16"/>
                <w:lang w:val="en-US" w:bidi="th-TH"/>
              </w:rPr>
            </w:pPr>
            <w:r w:rsidRPr="00162BC9">
              <w:rPr>
                <w:rFonts w:ascii="Arial" w:hAnsi="Arial" w:cs="Arial"/>
                <w:sz w:val="16"/>
                <w:szCs w:val="16"/>
              </w:rPr>
              <w:t>Name(in Druckschrift), Funktion</w:t>
            </w:r>
          </w:p>
        </w:tc>
        <w:tc>
          <w:tcPr>
            <w:tcW w:w="3085" w:type="dxa"/>
          </w:tcPr>
          <w:p w14:paraId="40F25816" w14:textId="77777777" w:rsidR="00C83158" w:rsidRPr="00162BC9" w:rsidRDefault="00C83158" w:rsidP="00162BC9">
            <w:pPr>
              <w:autoSpaceDE w:val="0"/>
              <w:autoSpaceDN w:val="0"/>
              <w:adjustRightInd w:val="0"/>
              <w:spacing w:line="240" w:lineRule="auto"/>
              <w:ind w:left="0"/>
              <w:jc w:val="both"/>
              <w:rPr>
                <w:rFonts w:ascii="Arial" w:hAnsi="Arial" w:cs="Arial"/>
                <w:sz w:val="16"/>
                <w:szCs w:val="16"/>
                <w:lang w:val="en-US" w:bidi="th-TH"/>
              </w:rPr>
            </w:pPr>
          </w:p>
        </w:tc>
        <w:tc>
          <w:tcPr>
            <w:tcW w:w="3086" w:type="dxa"/>
          </w:tcPr>
          <w:p w14:paraId="40F25817" w14:textId="77777777" w:rsidR="00C83158" w:rsidRPr="00162BC9" w:rsidRDefault="00162BC9" w:rsidP="00162BC9">
            <w:pPr>
              <w:autoSpaceDE w:val="0"/>
              <w:autoSpaceDN w:val="0"/>
              <w:adjustRightInd w:val="0"/>
              <w:spacing w:line="240" w:lineRule="auto"/>
              <w:ind w:left="0"/>
              <w:jc w:val="both"/>
              <w:rPr>
                <w:rFonts w:ascii="Arial" w:hAnsi="Arial" w:cs="Arial"/>
                <w:sz w:val="16"/>
                <w:szCs w:val="16"/>
                <w:lang w:val="en-US" w:bidi="th-TH"/>
              </w:rPr>
            </w:pPr>
            <w:r w:rsidRPr="00162BC9">
              <w:rPr>
                <w:rFonts w:ascii="Arial" w:hAnsi="Arial" w:cs="Arial"/>
                <w:sz w:val="16"/>
                <w:szCs w:val="16"/>
              </w:rPr>
              <w:t>Firmenstempel</w:t>
            </w:r>
          </w:p>
        </w:tc>
      </w:tr>
    </w:tbl>
    <w:p w14:paraId="40F25819" w14:textId="77777777" w:rsidR="004D7004" w:rsidRPr="00162BC9" w:rsidRDefault="004D7004" w:rsidP="00162BC9">
      <w:pPr>
        <w:autoSpaceDE w:val="0"/>
        <w:autoSpaceDN w:val="0"/>
        <w:adjustRightInd w:val="0"/>
        <w:spacing w:line="240" w:lineRule="auto"/>
        <w:ind w:left="0"/>
        <w:jc w:val="both"/>
        <w:rPr>
          <w:rFonts w:ascii="Arial" w:hAnsi="Arial" w:cs="Arial"/>
          <w:sz w:val="16"/>
          <w:szCs w:val="16"/>
          <w:lang w:val="en-US" w:bidi="th-TH"/>
        </w:rPr>
      </w:pPr>
    </w:p>
    <w:p w14:paraId="40F2581A" w14:textId="77777777" w:rsidR="004D7004" w:rsidRPr="00162BC9" w:rsidRDefault="004D7004" w:rsidP="00162BC9">
      <w:pPr>
        <w:autoSpaceDE w:val="0"/>
        <w:autoSpaceDN w:val="0"/>
        <w:adjustRightInd w:val="0"/>
        <w:spacing w:line="240" w:lineRule="auto"/>
        <w:ind w:left="0"/>
        <w:jc w:val="both"/>
        <w:rPr>
          <w:rFonts w:ascii="Arial" w:hAnsi="Arial" w:cs="Arial"/>
          <w:sz w:val="16"/>
          <w:szCs w:val="16"/>
          <w:lang w:val="en-US" w:bidi="th-TH"/>
        </w:rPr>
      </w:pPr>
    </w:p>
    <w:p w14:paraId="40F2581B" w14:textId="77777777" w:rsidR="004D7004" w:rsidRPr="00162BC9" w:rsidRDefault="004D7004" w:rsidP="00162BC9">
      <w:pPr>
        <w:autoSpaceDE w:val="0"/>
        <w:autoSpaceDN w:val="0"/>
        <w:adjustRightInd w:val="0"/>
        <w:spacing w:line="240" w:lineRule="auto"/>
        <w:ind w:left="0"/>
        <w:jc w:val="both"/>
        <w:rPr>
          <w:rFonts w:ascii="Arial" w:hAnsi="Arial" w:cs="Arial"/>
          <w:sz w:val="16"/>
          <w:szCs w:val="16"/>
          <w:lang w:bidi="th-TH"/>
        </w:rPr>
      </w:pPr>
    </w:p>
    <w:p w14:paraId="40F2581C" w14:textId="77777777" w:rsidR="00C83158" w:rsidRPr="00162BC9" w:rsidRDefault="00C83158" w:rsidP="00162BC9">
      <w:pPr>
        <w:autoSpaceDE w:val="0"/>
        <w:autoSpaceDN w:val="0"/>
        <w:adjustRightInd w:val="0"/>
        <w:spacing w:line="240" w:lineRule="auto"/>
        <w:ind w:left="0"/>
        <w:jc w:val="both"/>
        <w:rPr>
          <w:rFonts w:ascii="Arial" w:hAnsi="Arial" w:cs="Arial"/>
          <w:sz w:val="16"/>
          <w:szCs w:val="16"/>
          <w:lang w:val="en-US" w:bidi="th-TH"/>
        </w:rPr>
      </w:pPr>
    </w:p>
    <w:p w14:paraId="40F2581D" w14:textId="77777777" w:rsidR="004D7004" w:rsidRPr="00162BC9" w:rsidRDefault="00162BC9" w:rsidP="00162BC9">
      <w:pPr>
        <w:autoSpaceDE w:val="0"/>
        <w:autoSpaceDN w:val="0"/>
        <w:adjustRightInd w:val="0"/>
        <w:spacing w:line="240" w:lineRule="auto"/>
        <w:ind w:left="0"/>
        <w:jc w:val="both"/>
        <w:rPr>
          <w:rFonts w:ascii="Arial" w:hAnsi="Arial" w:cs="Arial"/>
          <w:sz w:val="16"/>
          <w:szCs w:val="16"/>
          <w:lang w:bidi="th-TH"/>
        </w:rPr>
      </w:pPr>
      <w:r w:rsidRPr="00162BC9">
        <w:rPr>
          <w:rFonts w:ascii="Arial" w:hAnsi="Arial" w:cs="Arial"/>
          <w:sz w:val="16"/>
          <w:szCs w:val="16"/>
        </w:rPr>
        <w:t>Dieses Dokument muss von einem ordnungsgemäß bevollmächtigten Vertreter der Gesellschaft unterzeichnet und innerhalb von 20 Arbeitstagen nach Erhalt an Sivantos zurückgeschickt werden.</w:t>
      </w:r>
    </w:p>
    <w:p w14:paraId="40F2581E" w14:textId="77777777" w:rsidR="004D7004" w:rsidRPr="00162BC9" w:rsidRDefault="004D7004" w:rsidP="007B3E57">
      <w:pPr>
        <w:autoSpaceDE w:val="0"/>
        <w:autoSpaceDN w:val="0"/>
        <w:adjustRightInd w:val="0"/>
        <w:spacing w:line="240" w:lineRule="auto"/>
        <w:ind w:left="0"/>
        <w:jc w:val="both"/>
        <w:rPr>
          <w:rFonts w:ascii="Arial" w:hAnsi="Arial" w:cs="Arial"/>
          <w:sz w:val="16"/>
          <w:szCs w:val="16"/>
          <w:lang w:bidi="th-TH"/>
        </w:rPr>
      </w:pPr>
    </w:p>
    <w:sectPr w:rsidR="004D7004" w:rsidRPr="00162BC9" w:rsidSect="001261E0">
      <w:footerReference w:type="first" r:id="rId15"/>
      <w:pgSz w:w="11906" w:h="16838" w:code="9"/>
      <w:pgMar w:top="2693" w:right="1728" w:bottom="1440" w:left="1138" w:header="70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5821" w14:textId="77777777" w:rsidR="00E26266" w:rsidRDefault="00E26266" w:rsidP="00D2127D">
      <w:pPr>
        <w:spacing w:line="240" w:lineRule="auto"/>
      </w:pPr>
      <w:r>
        <w:separator/>
      </w:r>
    </w:p>
  </w:endnote>
  <w:endnote w:type="continuationSeparator" w:id="0">
    <w:p w14:paraId="40F25822" w14:textId="77777777" w:rsidR="00E26266" w:rsidRDefault="00E26266" w:rsidP="00D21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altName w:val="Frutiger 45 Light"/>
    <w:charset w:val="00"/>
    <w:family w:val="swiss"/>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5824" w14:textId="77777777" w:rsidR="00E26266" w:rsidRPr="00786749" w:rsidRDefault="00E26266" w:rsidP="004D7004">
    <w:pPr>
      <w:autoSpaceDE w:val="0"/>
      <w:autoSpaceDN w:val="0"/>
      <w:adjustRightInd w:val="0"/>
      <w:ind w:left="180"/>
      <w:rPr>
        <w:rFonts w:ascii="Arial" w:hAnsi="Arial" w:cs="Arial"/>
        <w:sz w:val="11"/>
        <w:szCs w:val="11"/>
        <w:lang w:val="en-US" w:bidi="th-TH"/>
      </w:rPr>
    </w:pPr>
    <w:r w:rsidRPr="00786749">
      <w:rPr>
        <w:rFonts w:ascii="Arial" w:hAnsi="Arial" w:cs="Arial"/>
        <w:sz w:val="11"/>
        <w:szCs w:val="11"/>
        <w:lang w:val="en-US" w:bidi="th-TH"/>
      </w:rPr>
      <w:t>Code of Conduct for Suppliers</w:t>
    </w:r>
    <w:r w:rsidRPr="00786749">
      <w:rPr>
        <w:rFonts w:ascii="Arial" w:hAnsi="Arial" w:cs="Arial" w:hint="eastAsia"/>
        <w:sz w:val="11"/>
        <w:szCs w:val="11"/>
        <w:lang w:val="en-US" w:bidi="th-TH"/>
      </w:rPr>
      <w:t xml:space="preserve"> </w:t>
    </w:r>
    <w:r w:rsidRPr="00786749">
      <w:rPr>
        <w:rFonts w:ascii="Arial" w:hAnsi="Arial" w:cs="Arial"/>
        <w:sz w:val="11"/>
        <w:szCs w:val="11"/>
        <w:lang w:val="en-US" w:bidi="th-TH"/>
      </w:rPr>
      <w:t>Version dated 15.01.2015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5826" w14:textId="77777777" w:rsidR="00E26266" w:rsidRPr="00786749" w:rsidRDefault="00E26266" w:rsidP="00786749">
    <w:pPr>
      <w:autoSpaceDE w:val="0"/>
      <w:autoSpaceDN w:val="0"/>
      <w:adjustRightInd w:val="0"/>
      <w:ind w:left="180"/>
      <w:rPr>
        <w:rFonts w:ascii="Arial" w:hAnsi="Arial" w:cs="Arial"/>
        <w:sz w:val="11"/>
        <w:szCs w:val="11"/>
        <w:lang w:val="en-US" w:bidi="th-TH"/>
      </w:rPr>
    </w:pPr>
    <w:r w:rsidRPr="00786749">
      <w:rPr>
        <w:rFonts w:ascii="Arial" w:hAnsi="Arial" w:cs="Arial"/>
        <w:sz w:val="11"/>
        <w:szCs w:val="11"/>
        <w:lang w:val="en-US" w:bidi="th-TH"/>
      </w:rPr>
      <w:t>Code of Conduct for Suppliers</w:t>
    </w:r>
    <w:r w:rsidRPr="00786749">
      <w:rPr>
        <w:rFonts w:ascii="Arial" w:hAnsi="Arial" w:cs="Arial" w:hint="eastAsia"/>
        <w:sz w:val="11"/>
        <w:szCs w:val="11"/>
        <w:lang w:val="en-US" w:bidi="th-TH"/>
      </w:rPr>
      <w:t xml:space="preserve"> </w:t>
    </w:r>
    <w:r w:rsidRPr="00786749">
      <w:rPr>
        <w:rFonts w:ascii="Arial" w:hAnsi="Arial" w:cs="Arial"/>
        <w:sz w:val="11"/>
        <w:szCs w:val="11"/>
        <w:lang w:val="en-US" w:bidi="th-TH"/>
      </w:rPr>
      <w:t>Version dated 15.01.2015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5827" w14:textId="77777777" w:rsidR="00E26266" w:rsidRPr="0091404E" w:rsidRDefault="00E26266" w:rsidP="00786749">
    <w:pPr>
      <w:autoSpaceDE w:val="0"/>
      <w:autoSpaceDN w:val="0"/>
      <w:adjustRightInd w:val="0"/>
      <w:ind w:left="180"/>
      <w:rPr>
        <w:rFonts w:ascii="Arial" w:hAnsi="Arial" w:cs="Arial"/>
        <w:sz w:val="11"/>
        <w:szCs w:val="11"/>
        <w:lang w:val="en-US" w:bidi="th-TH"/>
      </w:rPr>
    </w:pPr>
    <w:r w:rsidRPr="0091404E">
      <w:rPr>
        <w:rFonts w:ascii="Arial" w:hAnsi="Arial" w:cs="Arial" w:hint="eastAsia"/>
        <w:sz w:val="11"/>
        <w:szCs w:val="11"/>
        <w:lang w:val="en-US" w:bidi="th-TH"/>
      </w:rPr>
      <w:t xml:space="preserve">Corporate Responsibility declaration for </w:t>
    </w:r>
    <w:r w:rsidRPr="0091404E">
      <w:rPr>
        <w:rFonts w:ascii="Arial" w:hAnsi="Arial" w:cs="Arial"/>
        <w:sz w:val="11"/>
        <w:szCs w:val="11"/>
        <w:lang w:val="en-US" w:bidi="th-TH"/>
      </w:rPr>
      <w:t>S</w:t>
    </w:r>
    <w:r w:rsidRPr="0091404E">
      <w:rPr>
        <w:rFonts w:ascii="Arial" w:hAnsi="Arial" w:cs="Arial" w:hint="eastAsia"/>
        <w:sz w:val="11"/>
        <w:szCs w:val="11"/>
        <w:lang w:val="en-US" w:bidi="th-TH"/>
      </w:rPr>
      <w:t>uppliers V</w:t>
    </w:r>
    <w:r w:rsidRPr="0091404E">
      <w:rPr>
        <w:rFonts w:ascii="Arial" w:hAnsi="Arial" w:cs="Arial"/>
        <w:sz w:val="11"/>
        <w:szCs w:val="11"/>
        <w:lang w:val="en-US" w:bidi="th-TH"/>
      </w:rPr>
      <w:t>ersion 15.01.2015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2581F" w14:textId="77777777" w:rsidR="00E26266" w:rsidRDefault="00E26266" w:rsidP="00D2127D">
      <w:pPr>
        <w:spacing w:line="240" w:lineRule="auto"/>
      </w:pPr>
      <w:r>
        <w:separator/>
      </w:r>
    </w:p>
  </w:footnote>
  <w:footnote w:type="continuationSeparator" w:id="0">
    <w:p w14:paraId="40F25820" w14:textId="77777777" w:rsidR="00E26266" w:rsidRDefault="00E26266" w:rsidP="00D212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5823" w14:textId="0A4B7873" w:rsidR="00E26266" w:rsidRPr="00D2127D" w:rsidRDefault="00EC0975" w:rsidP="00D2127D">
    <w:pPr>
      <w:pStyle w:val="Kopfzeile"/>
      <w:ind w:left="0"/>
      <w:rPr>
        <w:rFonts w:ascii="Arial" w:hAnsi="Arial" w:cs="Arial"/>
        <w:sz w:val="20"/>
      </w:rPr>
    </w:pPr>
    <w:r>
      <w:rPr>
        <w:rFonts w:ascii="Arial" w:hAnsi="Arial" w:cs="Arial"/>
        <w:noProof/>
        <w:sz w:val="20"/>
        <w:lang w:eastAsia="de-DE"/>
      </w:rPr>
      <mc:AlternateContent>
        <mc:Choice Requires="wps">
          <w:drawing>
            <wp:anchor distT="0" distB="0" distL="114300" distR="114300" simplePos="0" relativeHeight="251682816" behindDoc="0" locked="0" layoutInCell="1" allowOverlap="1" wp14:anchorId="40F25828" wp14:editId="5F84F22C">
              <wp:simplePos x="0" y="0"/>
              <wp:positionH relativeFrom="column">
                <wp:posOffset>-466725</wp:posOffset>
              </wp:positionH>
              <wp:positionV relativeFrom="paragraph">
                <wp:posOffset>3171825</wp:posOffset>
              </wp:positionV>
              <wp:extent cx="312420" cy="281940"/>
              <wp:effectExtent l="0" t="0" r="0" b="0"/>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2582E" w14:textId="77777777" w:rsidR="00E26266" w:rsidRPr="001F53CA" w:rsidRDefault="00E26266" w:rsidP="001F53CA">
                          <w:pPr>
                            <w:ind w:left="0"/>
                            <w:rPr>
                              <w:rFonts w:ascii="Arial" w:hAnsi="Arial" w:cs="Arial"/>
                              <w:b/>
                              <w:sz w:val="28"/>
                              <w:szCs w:val="28"/>
                            </w:rPr>
                          </w:pPr>
                          <w:r w:rsidRPr="001F53CA">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25828" id="_x0000_t202" coordsize="21600,21600" o:spt="202" path="m,l,21600r21600,l21600,xe">
              <v:stroke joinstyle="miter"/>
              <v:path gradientshapeok="t" o:connecttype="rect"/>
            </v:shapetype>
            <v:shape id="Textfeld 36" o:spid="_x0000_s1026" type="#_x0000_t202" style="position:absolute;margin-left:-36.75pt;margin-top:249.75pt;width:24.6pt;height:2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" filled="f" stroked="f" strokeweight=".5pt">
              <v:textbox>
                <w:txbxContent>
                  <w:p w14:paraId="40F2582E" w14:textId="77777777" w:rsidR="00E26266" w:rsidRPr="001F53CA" w:rsidRDefault="00E26266" w:rsidP="001F53CA">
                    <w:pPr>
                      <w:ind w:left="0"/>
                      <w:rPr>
                        <w:rFonts w:ascii="Arial" w:hAnsi="Arial" w:cs="Arial"/>
                        <w:b/>
                        <w:sz w:val="28"/>
                        <w:szCs w:val="28"/>
                      </w:rPr>
                    </w:pPr>
                    <w:r w:rsidRPr="001F53CA">
                      <w:rPr>
                        <w:rFonts w:ascii="Arial" w:hAnsi="Arial" w:cs="Arial"/>
                        <w:sz w:val="28"/>
                        <w:szCs w:val="28"/>
                      </w:rPr>
                      <w:t>.</w:t>
                    </w:r>
                  </w:p>
                </w:txbxContent>
              </v:textbox>
            </v:shape>
          </w:pict>
        </mc:Fallback>
      </mc:AlternateContent>
    </w:r>
    <w:r w:rsidR="00E26266">
      <w:rPr>
        <w:rFonts w:ascii="Arial" w:hAnsi="Arial" w:cs="Arial"/>
        <w:noProof/>
        <w:sz w:val="20"/>
        <w:lang w:val="en-US" w:eastAsia="zh-CN"/>
      </w:rPr>
      <w:drawing>
        <wp:anchor distT="0" distB="0" distL="114300" distR="114300" simplePos="0" relativeHeight="251654144" behindDoc="1" locked="0" layoutInCell="1" allowOverlap="1" wp14:anchorId="40F25829" wp14:editId="40F2582A">
          <wp:simplePos x="0" y="0"/>
          <wp:positionH relativeFrom="column">
            <wp:posOffset>0</wp:posOffset>
          </wp:positionH>
          <wp:positionV relativeFrom="paragraph">
            <wp:posOffset>80756</wp:posOffset>
          </wp:positionV>
          <wp:extent cx="1439545" cy="421005"/>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VANTOS_Tagline_CMY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4210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5825" w14:textId="7D3E5C0B" w:rsidR="00E26266" w:rsidRDefault="00EC0975" w:rsidP="00C96E68">
    <w:pPr>
      <w:pStyle w:val="Kopfzeile"/>
      <w:ind w:left="0"/>
    </w:pPr>
    <w:r>
      <w:rPr>
        <w:noProof/>
        <w:lang w:eastAsia="de-DE"/>
      </w:rPr>
      <mc:AlternateContent>
        <mc:Choice Requires="wps">
          <w:drawing>
            <wp:anchor distT="0" distB="0" distL="114300" distR="114300" simplePos="0" relativeHeight="251680768" behindDoc="0" locked="0" layoutInCell="1" allowOverlap="1" wp14:anchorId="40F2582B" wp14:editId="2C10028B">
              <wp:simplePos x="0" y="0"/>
              <wp:positionH relativeFrom="column">
                <wp:posOffset>-463550</wp:posOffset>
              </wp:positionH>
              <wp:positionV relativeFrom="paragraph">
                <wp:posOffset>3158490</wp:posOffset>
              </wp:positionV>
              <wp:extent cx="312420" cy="281940"/>
              <wp:effectExtent l="0" t="0" r="0" b="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2582F" w14:textId="77777777" w:rsidR="00E26266" w:rsidRPr="001F53CA" w:rsidRDefault="00E26266">
                          <w:pPr>
                            <w:ind w:left="0"/>
                            <w:rPr>
                              <w:rFonts w:ascii="Arial" w:hAnsi="Arial" w:cs="Arial"/>
                              <w:b/>
                              <w:sz w:val="28"/>
                              <w:szCs w:val="28"/>
                            </w:rPr>
                          </w:pPr>
                          <w:r w:rsidRPr="001F53CA">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2582B" id="_x0000_t202" coordsize="21600,21600" o:spt="202" path="m,l,21600r21600,l21600,xe">
              <v:stroke joinstyle="miter"/>
              <v:path gradientshapeok="t" o:connecttype="rect"/>
            </v:shapetype>
            <v:shape id="Textfeld 32" o:spid="_x0000_s1027" type="#_x0000_t202" style="position:absolute;margin-left:-36.5pt;margin-top:248.7pt;width:24.6pt;height:2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" filled="f" stroked="f" strokeweight=".5pt">
              <v:textbox>
                <w:txbxContent>
                  <w:p w14:paraId="40F2582F" w14:textId="77777777" w:rsidR="00E26266" w:rsidRPr="001F53CA" w:rsidRDefault="00E26266">
                    <w:pPr>
                      <w:ind w:left="0"/>
                      <w:rPr>
                        <w:rFonts w:ascii="Arial" w:hAnsi="Arial" w:cs="Arial"/>
                        <w:b/>
                        <w:sz w:val="28"/>
                        <w:szCs w:val="28"/>
                      </w:rPr>
                    </w:pPr>
                    <w:r w:rsidRPr="001F53CA">
                      <w:rPr>
                        <w:rFonts w:ascii="Arial" w:hAnsi="Arial" w:cs="Arial"/>
                        <w:sz w:val="28"/>
                        <w:szCs w:val="28"/>
                      </w:rPr>
                      <w:t>.</w:t>
                    </w:r>
                  </w:p>
                </w:txbxContent>
              </v:textbox>
            </v:shape>
          </w:pict>
        </mc:Fallback>
      </mc:AlternateContent>
    </w:r>
    <w:r w:rsidR="00C96E68" w:rsidRPr="00C96E68">
      <w:rPr>
        <w:noProof/>
      </w:rPr>
      <w:drawing>
        <wp:inline distT="0" distB="0" distL="0" distR="0" wp14:anchorId="40F2582C" wp14:editId="40F2582D">
          <wp:extent cx="1439875" cy="421843"/>
          <wp:effectExtent l="19050" t="0" r="7925" b="0"/>
          <wp:docPr id="2" name="Picture 1" descr="C:\Users\z003etce\Desktop\A. WORKING FILES\Admin\Sivantos Blue Logo\SIVANTOS_Logos BLUE\SIVANTOS_with_Tagline\JPG\SIVANTOS_Logo_Blue_Tagline_CMYK.jpg"/>
          <wp:cNvGraphicFramePr/>
          <a:graphic xmlns:a="http://schemas.openxmlformats.org/drawingml/2006/main">
            <a:graphicData uri="http://schemas.openxmlformats.org/drawingml/2006/picture">
              <pic:pic xmlns:pic="http://schemas.openxmlformats.org/drawingml/2006/picture">
                <pic:nvPicPr>
                  <pic:cNvPr id="14" name="Picture 13" descr="C:\Users\z003etce\Desktop\A. WORKING FILES\Admin\Sivantos Blue Logo\SIVANTOS_Logos BLUE\SIVANTOS_with_Tagline\JPG\SIVANTOS_Logo_Blue_Tagline_CMYK.jpg"/>
                  <pic:cNvPicPr>
                    <a:picLocks noChangeAspect="1"/>
                  </pic:cNvPicPr>
                </pic:nvPicPr>
                <pic:blipFill>
                  <a:blip r:embed="rId1" cstate="print"/>
                  <a:srcRect/>
                  <a:stretch>
                    <a:fillRect/>
                  </a:stretch>
                </pic:blipFill>
                <pic:spPr bwMode="auto">
                  <a:xfrm>
                    <a:off x="0" y="0"/>
                    <a:ext cx="1439875" cy="4218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29A8"/>
    <w:multiLevelType w:val="hybridMultilevel"/>
    <w:tmpl w:val="7A6E5162"/>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0DC0220D"/>
    <w:multiLevelType w:val="hybridMultilevel"/>
    <w:tmpl w:val="7436A3CA"/>
    <w:lvl w:ilvl="0" w:tplc="62048B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A386721"/>
    <w:multiLevelType w:val="hybridMultilevel"/>
    <w:tmpl w:val="764EF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C4855"/>
    <w:multiLevelType w:val="hybridMultilevel"/>
    <w:tmpl w:val="F558C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0E67A5"/>
    <w:multiLevelType w:val="hybridMultilevel"/>
    <w:tmpl w:val="FBC422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B1358F9"/>
    <w:multiLevelType w:val="hybridMultilevel"/>
    <w:tmpl w:val="1F7055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CC60A1"/>
    <w:multiLevelType w:val="hybridMultilevel"/>
    <w:tmpl w:val="B764EA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1978ED"/>
    <w:multiLevelType w:val="hybridMultilevel"/>
    <w:tmpl w:val="015A3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6"/>
  <w:hyphenationZone w:val="425"/>
  <w:characterSpacingControl w:val="doNotCompress"/>
  <w:hdrShapeDefaults>
    <o:shapedefaults v:ext="edit" spidmax="41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99"/>
    <w:rsid w:val="00010C66"/>
    <w:rsid w:val="0004666D"/>
    <w:rsid w:val="00094D9F"/>
    <w:rsid w:val="000B2752"/>
    <w:rsid w:val="000B5EB3"/>
    <w:rsid w:val="001235AE"/>
    <w:rsid w:val="001261E0"/>
    <w:rsid w:val="00131926"/>
    <w:rsid w:val="00133E9D"/>
    <w:rsid w:val="00146888"/>
    <w:rsid w:val="00162BC9"/>
    <w:rsid w:val="00192397"/>
    <w:rsid w:val="001967E1"/>
    <w:rsid w:val="001A00C5"/>
    <w:rsid w:val="001C74B8"/>
    <w:rsid w:val="001D0561"/>
    <w:rsid w:val="001D7406"/>
    <w:rsid w:val="001F160D"/>
    <w:rsid w:val="001F53CA"/>
    <w:rsid w:val="00205CEA"/>
    <w:rsid w:val="0021126B"/>
    <w:rsid w:val="002224DD"/>
    <w:rsid w:val="0023072A"/>
    <w:rsid w:val="00232593"/>
    <w:rsid w:val="00256ED0"/>
    <w:rsid w:val="00284D1F"/>
    <w:rsid w:val="00297FFA"/>
    <w:rsid w:val="002B54EF"/>
    <w:rsid w:val="002B6741"/>
    <w:rsid w:val="002D50AD"/>
    <w:rsid w:val="002F02FF"/>
    <w:rsid w:val="00304706"/>
    <w:rsid w:val="003840C3"/>
    <w:rsid w:val="003947E9"/>
    <w:rsid w:val="003B2AC5"/>
    <w:rsid w:val="003B73A4"/>
    <w:rsid w:val="003D05DF"/>
    <w:rsid w:val="003D1CCD"/>
    <w:rsid w:val="0040069F"/>
    <w:rsid w:val="0043315B"/>
    <w:rsid w:val="004503E7"/>
    <w:rsid w:val="00457742"/>
    <w:rsid w:val="004A2D99"/>
    <w:rsid w:val="004C25BC"/>
    <w:rsid w:val="004D5DF9"/>
    <w:rsid w:val="004D7004"/>
    <w:rsid w:val="004E0AE9"/>
    <w:rsid w:val="004E6486"/>
    <w:rsid w:val="004F0515"/>
    <w:rsid w:val="004F47C3"/>
    <w:rsid w:val="005042C9"/>
    <w:rsid w:val="00521525"/>
    <w:rsid w:val="005307F9"/>
    <w:rsid w:val="00540F89"/>
    <w:rsid w:val="00544B4D"/>
    <w:rsid w:val="00571B2A"/>
    <w:rsid w:val="00577DAE"/>
    <w:rsid w:val="005940CF"/>
    <w:rsid w:val="005C0DA8"/>
    <w:rsid w:val="005D2816"/>
    <w:rsid w:val="0060403A"/>
    <w:rsid w:val="00611D2D"/>
    <w:rsid w:val="00616176"/>
    <w:rsid w:val="00631D21"/>
    <w:rsid w:val="00656CF5"/>
    <w:rsid w:val="00661BBE"/>
    <w:rsid w:val="0067464A"/>
    <w:rsid w:val="00675F3C"/>
    <w:rsid w:val="00686DE0"/>
    <w:rsid w:val="007302E3"/>
    <w:rsid w:val="0075094E"/>
    <w:rsid w:val="00771EED"/>
    <w:rsid w:val="00786749"/>
    <w:rsid w:val="00786870"/>
    <w:rsid w:val="00795F3D"/>
    <w:rsid w:val="007B3E57"/>
    <w:rsid w:val="007E7515"/>
    <w:rsid w:val="00834BFB"/>
    <w:rsid w:val="008411F7"/>
    <w:rsid w:val="00852FCC"/>
    <w:rsid w:val="008545E4"/>
    <w:rsid w:val="008750E4"/>
    <w:rsid w:val="008A3604"/>
    <w:rsid w:val="008E1533"/>
    <w:rsid w:val="00903A61"/>
    <w:rsid w:val="009129B4"/>
    <w:rsid w:val="0091404E"/>
    <w:rsid w:val="00937CC3"/>
    <w:rsid w:val="009A2976"/>
    <w:rsid w:val="009C099B"/>
    <w:rsid w:val="009C17C7"/>
    <w:rsid w:val="009C2E5B"/>
    <w:rsid w:val="00A1210A"/>
    <w:rsid w:val="00A266FB"/>
    <w:rsid w:val="00A43762"/>
    <w:rsid w:val="00AA4BF3"/>
    <w:rsid w:val="00AB7D44"/>
    <w:rsid w:val="00B43D1B"/>
    <w:rsid w:val="00BB3971"/>
    <w:rsid w:val="00BB4F49"/>
    <w:rsid w:val="00BD01A7"/>
    <w:rsid w:val="00BE3A84"/>
    <w:rsid w:val="00C116FE"/>
    <w:rsid w:val="00C13A55"/>
    <w:rsid w:val="00C22C44"/>
    <w:rsid w:val="00C379ED"/>
    <w:rsid w:val="00C46C47"/>
    <w:rsid w:val="00C62178"/>
    <w:rsid w:val="00C62402"/>
    <w:rsid w:val="00C73D88"/>
    <w:rsid w:val="00C83158"/>
    <w:rsid w:val="00C87362"/>
    <w:rsid w:val="00C91773"/>
    <w:rsid w:val="00C965E4"/>
    <w:rsid w:val="00C96E68"/>
    <w:rsid w:val="00CA271F"/>
    <w:rsid w:val="00CA30DB"/>
    <w:rsid w:val="00CD7D4E"/>
    <w:rsid w:val="00CE1B15"/>
    <w:rsid w:val="00CF7F56"/>
    <w:rsid w:val="00D2127D"/>
    <w:rsid w:val="00D23961"/>
    <w:rsid w:val="00D547E1"/>
    <w:rsid w:val="00D55168"/>
    <w:rsid w:val="00D660B2"/>
    <w:rsid w:val="00D8675D"/>
    <w:rsid w:val="00DA2D63"/>
    <w:rsid w:val="00DD0569"/>
    <w:rsid w:val="00DD0AA8"/>
    <w:rsid w:val="00DD2A94"/>
    <w:rsid w:val="00DE65A4"/>
    <w:rsid w:val="00E11C49"/>
    <w:rsid w:val="00E26266"/>
    <w:rsid w:val="00E51997"/>
    <w:rsid w:val="00EB599A"/>
    <w:rsid w:val="00EC0975"/>
    <w:rsid w:val="00EC7D19"/>
    <w:rsid w:val="00ED3F27"/>
    <w:rsid w:val="00EE2C51"/>
    <w:rsid w:val="00EE741D"/>
    <w:rsid w:val="00EF0098"/>
    <w:rsid w:val="00F773D8"/>
    <w:rsid w:val="00F813E5"/>
    <w:rsid w:val="00FC0D02"/>
    <w:rsid w:val="00FD1613"/>
    <w:rsid w:val="00FD6833"/>
    <w:rsid w:val="00FF1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7"/>
    <o:shapelayout v:ext="edit">
      <o:idmap v:ext="edit" data="1"/>
    </o:shapelayout>
  </w:shapeDefaults>
  <w:decimalSymbol w:val=","/>
  <w:listSeparator w:val=";"/>
  <w14:docId w14:val="40F257AD"/>
  <w15:docId w15:val="{BB325D60-C2E5-40D0-BB99-A55A5A08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094E"/>
    <w:pPr>
      <w:spacing w:line="260" w:lineRule="exact"/>
      <w:ind w:left="1418"/>
    </w:pPr>
    <w:rPr>
      <w:rFonts w:ascii="Courier New" w:hAnsi="Courier New"/>
      <w:sz w:val="22"/>
    </w:rPr>
  </w:style>
  <w:style w:type="paragraph" w:styleId="berschrift1">
    <w:name w:val="heading 1"/>
    <w:basedOn w:val="Standard"/>
    <w:next w:val="Standard"/>
    <w:link w:val="berschrift1Zchn"/>
    <w:qFormat/>
    <w:rsid w:val="0075094E"/>
    <w:pPr>
      <w:keepNext/>
      <w:tabs>
        <w:tab w:val="left" w:pos="1418"/>
        <w:tab w:val="decimal" w:pos="6804"/>
      </w:tabs>
      <w:ind w:hanging="1418"/>
      <w:outlineLvl w:val="0"/>
    </w:pPr>
    <w:rPr>
      <w:b/>
      <w:kern w:val="28"/>
    </w:rPr>
  </w:style>
  <w:style w:type="paragraph" w:styleId="berschrift2">
    <w:name w:val="heading 2"/>
    <w:basedOn w:val="Standard"/>
    <w:next w:val="Standard"/>
    <w:link w:val="berschrift2Zchn"/>
    <w:qFormat/>
    <w:rsid w:val="0075094E"/>
    <w:pPr>
      <w:keepNext/>
      <w:tabs>
        <w:tab w:val="left" w:pos="1418"/>
        <w:tab w:val="decimal" w:pos="6804"/>
      </w:tabs>
      <w:outlineLvl w:val="1"/>
    </w:pPr>
    <w:rPr>
      <w:b/>
    </w:rPr>
  </w:style>
  <w:style w:type="paragraph" w:styleId="berschrift3">
    <w:name w:val="heading 3"/>
    <w:basedOn w:val="Standard"/>
    <w:next w:val="Standard"/>
    <w:link w:val="berschrift3Zchn"/>
    <w:qFormat/>
    <w:rsid w:val="0075094E"/>
    <w:pPr>
      <w:keepNext/>
      <w:tabs>
        <w:tab w:val="left" w:pos="1418"/>
        <w:tab w:val="decimal" w:pos="6804"/>
      </w:tabs>
      <w:ind w:hanging="1418"/>
      <w:outlineLvl w:val="2"/>
    </w:pPr>
  </w:style>
  <w:style w:type="paragraph" w:styleId="berschrift4">
    <w:name w:val="heading 4"/>
    <w:basedOn w:val="Standard"/>
    <w:next w:val="Standard"/>
    <w:link w:val="berschrift4Zchn"/>
    <w:qFormat/>
    <w:rsid w:val="0075094E"/>
    <w:pPr>
      <w:keepNext/>
      <w:ind w:left="0"/>
      <w:outlineLvl w:val="3"/>
    </w:pPr>
    <w:rPr>
      <w:b/>
      <w:bCs/>
    </w:rPr>
  </w:style>
  <w:style w:type="paragraph" w:styleId="berschrift5">
    <w:name w:val="heading 5"/>
    <w:basedOn w:val="Standard"/>
    <w:next w:val="Standard"/>
    <w:link w:val="berschrift5Zchn"/>
    <w:qFormat/>
    <w:rsid w:val="0075094E"/>
    <w:pPr>
      <w:keepNext/>
      <w:ind w:left="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5094E"/>
    <w:rPr>
      <w:rFonts w:ascii="Courier New" w:hAnsi="Courier New"/>
      <w:b/>
      <w:kern w:val="28"/>
      <w:sz w:val="22"/>
    </w:rPr>
  </w:style>
  <w:style w:type="character" w:customStyle="1" w:styleId="berschrift2Zchn">
    <w:name w:val="Überschrift 2 Zchn"/>
    <w:basedOn w:val="Absatz-Standardschriftart"/>
    <w:link w:val="berschrift2"/>
    <w:rsid w:val="0075094E"/>
    <w:rPr>
      <w:rFonts w:ascii="Courier New" w:hAnsi="Courier New"/>
      <w:b/>
      <w:sz w:val="22"/>
    </w:rPr>
  </w:style>
  <w:style w:type="character" w:customStyle="1" w:styleId="berschrift3Zchn">
    <w:name w:val="Überschrift 3 Zchn"/>
    <w:basedOn w:val="Absatz-Standardschriftart"/>
    <w:link w:val="berschrift3"/>
    <w:rsid w:val="0075094E"/>
    <w:rPr>
      <w:rFonts w:ascii="Courier New" w:hAnsi="Courier New"/>
      <w:sz w:val="22"/>
    </w:rPr>
  </w:style>
  <w:style w:type="character" w:customStyle="1" w:styleId="berschrift4Zchn">
    <w:name w:val="Überschrift 4 Zchn"/>
    <w:basedOn w:val="Absatz-Standardschriftart"/>
    <w:link w:val="berschrift4"/>
    <w:rsid w:val="0075094E"/>
    <w:rPr>
      <w:rFonts w:ascii="Courier New" w:hAnsi="Courier New"/>
      <w:b/>
      <w:bCs/>
      <w:sz w:val="22"/>
    </w:rPr>
  </w:style>
  <w:style w:type="character" w:customStyle="1" w:styleId="berschrift5Zchn">
    <w:name w:val="Überschrift 5 Zchn"/>
    <w:basedOn w:val="Absatz-Standardschriftart"/>
    <w:link w:val="berschrift5"/>
    <w:rsid w:val="0075094E"/>
    <w:rPr>
      <w:rFonts w:ascii="Courier New" w:hAnsi="Courier New"/>
      <w:sz w:val="22"/>
      <w:u w:val="single"/>
    </w:rPr>
  </w:style>
  <w:style w:type="character" w:styleId="Fett">
    <w:name w:val="Strong"/>
    <w:basedOn w:val="Absatz-Standardschriftart"/>
    <w:uiPriority w:val="22"/>
    <w:qFormat/>
    <w:rsid w:val="0075094E"/>
    <w:rPr>
      <w:b/>
      <w:bCs/>
    </w:rPr>
  </w:style>
  <w:style w:type="character" w:styleId="Hervorhebung">
    <w:name w:val="Emphasis"/>
    <w:uiPriority w:val="20"/>
    <w:qFormat/>
    <w:rsid w:val="0075094E"/>
    <w:rPr>
      <w:i/>
      <w:iCs/>
    </w:rPr>
  </w:style>
  <w:style w:type="paragraph" w:styleId="KeinLeerraum">
    <w:name w:val="No Spacing"/>
    <w:uiPriority w:val="1"/>
    <w:qFormat/>
    <w:rsid w:val="0075094E"/>
    <w:rPr>
      <w:rFonts w:ascii="Calibri" w:eastAsia="Calibri" w:hAnsi="Calibri"/>
      <w:sz w:val="22"/>
      <w:szCs w:val="22"/>
    </w:rPr>
  </w:style>
  <w:style w:type="paragraph" w:styleId="Listenabsatz">
    <w:name w:val="List Paragraph"/>
    <w:basedOn w:val="Standard"/>
    <w:uiPriority w:val="34"/>
    <w:qFormat/>
    <w:rsid w:val="0075094E"/>
    <w:pPr>
      <w:ind w:left="720"/>
      <w:contextualSpacing/>
    </w:pPr>
  </w:style>
  <w:style w:type="paragraph" w:styleId="Kopfzeile">
    <w:name w:val="header"/>
    <w:basedOn w:val="Standard"/>
    <w:link w:val="KopfzeileZchn"/>
    <w:uiPriority w:val="99"/>
    <w:unhideWhenUsed/>
    <w:rsid w:val="00D2127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2127D"/>
    <w:rPr>
      <w:rFonts w:ascii="Courier New" w:hAnsi="Courier New"/>
      <w:sz w:val="22"/>
    </w:rPr>
  </w:style>
  <w:style w:type="paragraph" w:styleId="Fuzeile">
    <w:name w:val="footer"/>
    <w:basedOn w:val="Standard"/>
    <w:link w:val="FuzeileZchn"/>
    <w:uiPriority w:val="99"/>
    <w:unhideWhenUsed/>
    <w:rsid w:val="00D2127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2127D"/>
    <w:rPr>
      <w:rFonts w:ascii="Courier New" w:hAnsi="Courier New"/>
      <w:sz w:val="22"/>
    </w:rPr>
  </w:style>
  <w:style w:type="paragraph" w:customStyle="1" w:styleId="Pa0">
    <w:name w:val="Pa0"/>
    <w:basedOn w:val="Standard"/>
    <w:next w:val="Standard"/>
    <w:uiPriority w:val="99"/>
    <w:rsid w:val="009129B4"/>
    <w:pPr>
      <w:autoSpaceDE w:val="0"/>
      <w:autoSpaceDN w:val="0"/>
      <w:adjustRightInd w:val="0"/>
      <w:spacing w:line="241" w:lineRule="atLeast"/>
      <w:ind w:left="0"/>
    </w:pPr>
    <w:rPr>
      <w:rFonts w:ascii="Arial" w:hAnsi="Arial" w:cs="Arial"/>
      <w:sz w:val="24"/>
      <w:szCs w:val="24"/>
    </w:rPr>
  </w:style>
  <w:style w:type="character" w:customStyle="1" w:styleId="A19">
    <w:name w:val="A19"/>
    <w:uiPriority w:val="99"/>
    <w:rsid w:val="009129B4"/>
    <w:rPr>
      <w:color w:val="221E1F"/>
      <w:sz w:val="8"/>
      <w:szCs w:val="8"/>
    </w:rPr>
  </w:style>
  <w:style w:type="paragraph" w:customStyle="1" w:styleId="Pa18">
    <w:name w:val="Pa18"/>
    <w:basedOn w:val="Standard"/>
    <w:next w:val="Standard"/>
    <w:uiPriority w:val="99"/>
    <w:rsid w:val="009129B4"/>
    <w:pPr>
      <w:autoSpaceDE w:val="0"/>
      <w:autoSpaceDN w:val="0"/>
      <w:adjustRightInd w:val="0"/>
      <w:spacing w:line="241" w:lineRule="atLeast"/>
      <w:ind w:left="0"/>
    </w:pPr>
    <w:rPr>
      <w:rFonts w:ascii="Arial" w:hAnsi="Arial" w:cs="Arial"/>
      <w:sz w:val="24"/>
      <w:szCs w:val="24"/>
    </w:rPr>
  </w:style>
  <w:style w:type="character" w:customStyle="1" w:styleId="A20">
    <w:name w:val="A20"/>
    <w:uiPriority w:val="99"/>
    <w:rsid w:val="009129B4"/>
    <w:rPr>
      <w:color w:val="221E1F"/>
      <w:sz w:val="8"/>
      <w:szCs w:val="8"/>
    </w:rPr>
  </w:style>
  <w:style w:type="character" w:customStyle="1" w:styleId="A21">
    <w:name w:val="A21"/>
    <w:uiPriority w:val="99"/>
    <w:rsid w:val="009129B4"/>
    <w:rPr>
      <w:color w:val="221E1F"/>
      <w:sz w:val="8"/>
      <w:szCs w:val="8"/>
    </w:rPr>
  </w:style>
  <w:style w:type="character" w:customStyle="1" w:styleId="A17">
    <w:name w:val="A17"/>
    <w:uiPriority w:val="99"/>
    <w:rsid w:val="0043315B"/>
    <w:rPr>
      <w:rFonts w:cs="Frutiger 45 Light"/>
      <w:color w:val="221E1F"/>
      <w:sz w:val="7"/>
      <w:szCs w:val="7"/>
    </w:rPr>
  </w:style>
  <w:style w:type="character" w:customStyle="1" w:styleId="A18">
    <w:name w:val="A18"/>
    <w:uiPriority w:val="99"/>
    <w:rsid w:val="0043315B"/>
    <w:rPr>
      <w:color w:val="221E1F"/>
      <w:sz w:val="10"/>
      <w:szCs w:val="10"/>
    </w:rPr>
  </w:style>
  <w:style w:type="character" w:styleId="Hyperlink">
    <w:name w:val="Hyperlink"/>
    <w:basedOn w:val="Absatz-Standardschriftart"/>
    <w:uiPriority w:val="99"/>
    <w:unhideWhenUsed/>
    <w:rsid w:val="0043315B"/>
    <w:rPr>
      <w:color w:val="0000FF" w:themeColor="hyperlink"/>
      <w:u w:val="single"/>
    </w:rPr>
  </w:style>
  <w:style w:type="paragraph" w:customStyle="1" w:styleId="Pa28">
    <w:name w:val="Pa28"/>
    <w:basedOn w:val="Standard"/>
    <w:next w:val="Standard"/>
    <w:uiPriority w:val="99"/>
    <w:rsid w:val="00AA4BF3"/>
    <w:pPr>
      <w:autoSpaceDE w:val="0"/>
      <w:autoSpaceDN w:val="0"/>
      <w:adjustRightInd w:val="0"/>
      <w:spacing w:line="241" w:lineRule="atLeast"/>
      <w:ind w:left="0"/>
    </w:pPr>
    <w:rPr>
      <w:rFonts w:ascii="Arial" w:hAnsi="Arial" w:cs="Arial"/>
      <w:sz w:val="24"/>
      <w:szCs w:val="24"/>
    </w:rPr>
  </w:style>
  <w:style w:type="paragraph" w:customStyle="1" w:styleId="Pa29">
    <w:name w:val="Pa29"/>
    <w:basedOn w:val="Standard"/>
    <w:next w:val="Standard"/>
    <w:uiPriority w:val="99"/>
    <w:rsid w:val="00AA4BF3"/>
    <w:pPr>
      <w:autoSpaceDE w:val="0"/>
      <w:autoSpaceDN w:val="0"/>
      <w:adjustRightInd w:val="0"/>
      <w:spacing w:line="241" w:lineRule="atLeast"/>
      <w:ind w:left="0"/>
    </w:pPr>
    <w:rPr>
      <w:rFonts w:ascii="Arial" w:hAnsi="Arial" w:cs="Arial"/>
      <w:sz w:val="24"/>
      <w:szCs w:val="24"/>
    </w:rPr>
  </w:style>
  <w:style w:type="paragraph" w:customStyle="1" w:styleId="Pa30">
    <w:name w:val="Pa30"/>
    <w:basedOn w:val="Standard"/>
    <w:next w:val="Standard"/>
    <w:uiPriority w:val="99"/>
    <w:rsid w:val="00AA4BF3"/>
    <w:pPr>
      <w:autoSpaceDE w:val="0"/>
      <w:autoSpaceDN w:val="0"/>
      <w:adjustRightInd w:val="0"/>
      <w:spacing w:line="241" w:lineRule="atLeast"/>
      <w:ind w:left="0"/>
    </w:pPr>
    <w:rPr>
      <w:rFonts w:ascii="Arial" w:hAnsi="Arial" w:cs="Arial"/>
      <w:sz w:val="24"/>
      <w:szCs w:val="24"/>
    </w:rPr>
  </w:style>
  <w:style w:type="paragraph" w:customStyle="1" w:styleId="Pa27">
    <w:name w:val="Pa27"/>
    <w:basedOn w:val="Standard"/>
    <w:next w:val="Standard"/>
    <w:uiPriority w:val="99"/>
    <w:rsid w:val="00284D1F"/>
    <w:pPr>
      <w:autoSpaceDE w:val="0"/>
      <w:autoSpaceDN w:val="0"/>
      <w:adjustRightInd w:val="0"/>
      <w:spacing w:line="241" w:lineRule="atLeast"/>
      <w:ind w:left="0"/>
    </w:pPr>
    <w:rPr>
      <w:rFonts w:ascii="Frutiger 45 Light" w:hAnsi="Frutiger 45 Light"/>
      <w:sz w:val="24"/>
      <w:szCs w:val="24"/>
    </w:rPr>
  </w:style>
  <w:style w:type="paragraph" w:styleId="Sprechblasentext">
    <w:name w:val="Balloon Text"/>
    <w:basedOn w:val="Standard"/>
    <w:link w:val="SprechblasentextZchn"/>
    <w:uiPriority w:val="99"/>
    <w:semiHidden/>
    <w:unhideWhenUsed/>
    <w:rsid w:val="00CA271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271F"/>
    <w:rPr>
      <w:rFonts w:ascii="Tahoma" w:hAnsi="Tahoma" w:cs="Tahoma"/>
      <w:sz w:val="16"/>
      <w:szCs w:val="16"/>
    </w:rPr>
  </w:style>
  <w:style w:type="character" w:styleId="Seitenzahl">
    <w:name w:val="page number"/>
    <w:basedOn w:val="Absatz-Standardschriftart"/>
    <w:uiPriority w:val="99"/>
    <w:semiHidden/>
    <w:unhideWhenUsed/>
    <w:rsid w:val="00297FFA"/>
  </w:style>
  <w:style w:type="paragraph" w:customStyle="1" w:styleId="scfgruss">
    <w:name w:val="scf_gruss"/>
    <w:basedOn w:val="Standard"/>
    <w:uiPriority w:val="99"/>
    <w:rsid w:val="00AB7D44"/>
    <w:pPr>
      <w:keepNext/>
      <w:keepLines/>
      <w:tabs>
        <w:tab w:val="left" w:pos="5387"/>
      </w:tabs>
      <w:spacing w:line="240" w:lineRule="auto"/>
      <w:ind w:left="0"/>
    </w:pPr>
    <w:rPr>
      <w:rFonts w:ascii="Arial" w:hAnsi="Arial"/>
      <w:sz w:val="20"/>
      <w:lang w:eastAsia="de-DE"/>
    </w:rPr>
  </w:style>
  <w:style w:type="paragraph" w:customStyle="1" w:styleId="scfbrieftext">
    <w:name w:val="scfbrieftext"/>
    <w:basedOn w:val="Standard"/>
    <w:rsid w:val="004D7004"/>
    <w:pPr>
      <w:spacing w:line="240" w:lineRule="auto"/>
      <w:ind w:left="0"/>
    </w:pPr>
    <w:rPr>
      <w:rFonts w:ascii="Arial" w:hAnsi="Arial"/>
      <w:sz w:val="20"/>
      <w:lang w:val="en-US" w:eastAsia="de-DE"/>
    </w:rPr>
  </w:style>
  <w:style w:type="table" w:styleId="Tabellenraster">
    <w:name w:val="Table Grid"/>
    <w:basedOn w:val="NormaleTabelle"/>
    <w:uiPriority w:val="59"/>
    <w:rsid w:val="00C83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dra8i\Desktop\Briefbogen_sivantos_Word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fcd2001a-f112-4d5d-8043-8fbad78a63cf">
      <UserInfo>
        <DisplayName>Cagnea, Monica</DisplayName>
        <AccountId>201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5979C1E4DF04A8FED5AEEA7DC01ED" ma:contentTypeVersion="5" ma:contentTypeDescription="Create a new document." ma:contentTypeScope="" ma:versionID="693434c1aa6bbb458aa39670048931a6">
  <xsd:schema xmlns:xsd="http://www.w3.org/2001/XMLSchema" xmlns:xs="http://www.w3.org/2001/XMLSchema" xmlns:p="http://schemas.microsoft.com/office/2006/metadata/properties" xmlns:ns1="http://schemas.microsoft.com/sharepoint/v3" xmlns:ns2="ff8a4dba-6f19-4584-9bfa-56c32b1481d9" xmlns:ns3="fcd2001a-f112-4d5d-8043-8fbad78a63cf" targetNamespace="http://schemas.microsoft.com/office/2006/metadata/properties" ma:root="true" ma:fieldsID="76b10145e010486b6af4418d7bdf388f" ns1:_="" ns2:_="" ns3:_="">
    <xsd:import namespace="http://schemas.microsoft.com/sharepoint/v3"/>
    <xsd:import namespace="ff8a4dba-6f19-4584-9bfa-56c32b1481d9"/>
    <xsd:import namespace="fcd2001a-f112-4d5d-8043-8fbad78a63c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a4dba-6f19-4584-9bfa-56c32b1481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d2001a-f112-4d5d-8043-8fbad78a63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75F9-7EC9-4A0F-8DAB-1F7F983B93ED}">
  <ds:schemaRefs>
    <ds:schemaRef ds:uri="http://schemas.microsoft.com/office/2006/documentManagement/types"/>
    <ds:schemaRef ds:uri="http://www.w3.org/XML/1998/namespace"/>
    <ds:schemaRef ds:uri="http://schemas.microsoft.com/office/2006/metadata/properties"/>
    <ds:schemaRef ds:uri="http://purl.org/dc/elements/1.1/"/>
    <ds:schemaRef ds:uri="http://schemas.microsoft.com/sharepoint/v3"/>
    <ds:schemaRef ds:uri="ff8a4dba-6f19-4584-9bfa-56c32b1481d9"/>
    <ds:schemaRef ds:uri="http://schemas.openxmlformats.org/package/2006/metadata/core-properties"/>
    <ds:schemaRef ds:uri="http://purl.org/dc/terms/"/>
    <ds:schemaRef ds:uri="http://schemas.microsoft.com/office/infopath/2007/PartnerControls"/>
    <ds:schemaRef ds:uri="fcd2001a-f112-4d5d-8043-8fbad78a63cf"/>
    <ds:schemaRef ds:uri="http://purl.org/dc/dcmitype/"/>
  </ds:schemaRefs>
</ds:datastoreItem>
</file>

<file path=customXml/itemProps2.xml><?xml version="1.0" encoding="utf-8"?>
<ds:datastoreItem xmlns:ds="http://schemas.openxmlformats.org/officeDocument/2006/customXml" ds:itemID="{CADF6031-491D-4E1B-AEFF-5AA1AE765687}">
  <ds:schemaRefs>
    <ds:schemaRef ds:uri="http://schemas.microsoft.com/sharepoint/v3/contenttype/forms"/>
  </ds:schemaRefs>
</ds:datastoreItem>
</file>

<file path=customXml/itemProps3.xml><?xml version="1.0" encoding="utf-8"?>
<ds:datastoreItem xmlns:ds="http://schemas.openxmlformats.org/officeDocument/2006/customXml" ds:itemID="{2C026E83-BC19-4816-A413-58937C91E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a4dba-6f19-4584-9bfa-56c32b1481d9"/>
    <ds:schemaRef ds:uri="fcd2001a-f112-4d5d-8043-8fbad78a6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DA689-5787-42DE-A8E9-9E496170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Briefbogen_sivantos_Wordvorlage.dotx</Template>
  <TotalTime>0</TotalTime>
  <Pages>2</Pages>
  <Words>778</Words>
  <Characters>4908</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MyCompany</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Soldra8i</dc:creator>
  <cp:lastModifiedBy>Bertling, Maria</cp:lastModifiedBy>
  <cp:revision>2</cp:revision>
  <cp:lastPrinted>2015-04-10T07:42:00Z</cp:lastPrinted>
  <dcterms:created xsi:type="dcterms:W3CDTF">2018-09-07T08:57:00Z</dcterms:created>
  <dcterms:modified xsi:type="dcterms:W3CDTF">2018-09-07T08:57:00Z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0x0101002DE5979C1E4DF04A8FED5AEEA7DC01ED</vt:lpwstr>
  </property>
</Properties>
</file>